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DC" w:rsidRPr="00C80277" w:rsidRDefault="00071CB2" w:rsidP="00BA030C">
      <w:pPr>
        <w:autoSpaceDE w:val="0"/>
        <w:autoSpaceDN w:val="0"/>
        <w:adjustRightInd w:val="0"/>
        <w:jc w:val="center"/>
        <w:outlineLvl w:val="1"/>
        <w:rPr>
          <w:rStyle w:val="Ttulo1Char"/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  <w:noProof/>
        </w:rPr>
        <w:drawing>
          <wp:inline distT="0" distB="0" distL="0" distR="0">
            <wp:extent cx="6064250" cy="1450340"/>
            <wp:effectExtent l="0" t="0" r="0" b="0"/>
            <wp:docPr id="11" name="Imagem 7" descr="PDTE 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PDTE P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EC8" w:rsidRPr="00C80277">
        <w:rPr>
          <w:rStyle w:val="Ttulo1Char"/>
          <w:rFonts w:asciiTheme="minorHAnsi" w:hAnsiTheme="minorHAnsi" w:cstheme="minorHAnsi"/>
        </w:rPr>
        <w:t xml:space="preserve">EDITAL </w:t>
      </w:r>
      <w:r w:rsidR="00312C84" w:rsidRPr="00C80277">
        <w:rPr>
          <w:rStyle w:val="Ttulo1Char"/>
          <w:rFonts w:asciiTheme="minorHAnsi" w:hAnsiTheme="minorHAnsi" w:cstheme="minorHAnsi"/>
        </w:rPr>
        <w:t>201</w:t>
      </w:r>
      <w:r w:rsidR="0035563C" w:rsidRPr="00C80277">
        <w:rPr>
          <w:rStyle w:val="Ttulo1Char"/>
          <w:rFonts w:asciiTheme="minorHAnsi" w:hAnsiTheme="minorHAnsi" w:cstheme="minorHAnsi"/>
        </w:rPr>
        <w:t>7</w:t>
      </w:r>
    </w:p>
    <w:p w:rsidR="003142DC" w:rsidRPr="00C80277" w:rsidRDefault="003142DC" w:rsidP="00BA030C">
      <w:pPr>
        <w:rPr>
          <w:rStyle w:val="boletimtexto3"/>
          <w:rFonts w:asciiTheme="minorHAnsi" w:hAnsiTheme="minorHAnsi" w:cstheme="minorHAnsi"/>
          <w:b/>
          <w:sz w:val="32"/>
        </w:rPr>
      </w:pPr>
    </w:p>
    <w:p w:rsidR="003142DC" w:rsidRPr="00C80277" w:rsidRDefault="003142DC" w:rsidP="00BA030C">
      <w:pPr>
        <w:pStyle w:val="SemEspaamento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A Coordenação Setorial de Extensão e Cultura da Escola Politécnica de Pernambuco abre vagas para submissão de projetos ao Programa de Desenvolvimento Tecnológico e Extensão (PDTE) com objetivo geral de desenvolvimento de protótipos, processos e produtos ou na obtenção de patentes, apresentar atividade de geração e transferência de tecnologia e extensão.</w:t>
      </w:r>
    </w:p>
    <w:p w:rsidR="003142DC" w:rsidRPr="00C80277" w:rsidRDefault="003142DC" w:rsidP="00BA030C">
      <w:pPr>
        <w:pStyle w:val="SemEspaamento"/>
        <w:jc w:val="both"/>
        <w:rPr>
          <w:rFonts w:asciiTheme="minorHAnsi" w:hAnsiTheme="minorHAnsi" w:cstheme="minorHAnsi"/>
        </w:rPr>
      </w:pPr>
    </w:p>
    <w:p w:rsidR="003142DC" w:rsidRPr="00C80277" w:rsidRDefault="003142DC" w:rsidP="00BA030C">
      <w:pPr>
        <w:pStyle w:val="SemEspaamento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Estão aptos a participar projetos que visem ao desenvolvimento de software ou hardware, equipamentos mecânicos ou eletrônicos, novos materiais, ou atividades de extensão que sejam criativas, levando à sociedade, de uma maneira geral, os conhecimentos altamente qualificados da Universidade.</w:t>
      </w:r>
    </w:p>
    <w:p w:rsidR="003142DC" w:rsidRPr="00C80277" w:rsidRDefault="003142DC" w:rsidP="00BA030C">
      <w:pPr>
        <w:rPr>
          <w:rFonts w:asciiTheme="minorHAnsi" w:hAnsiTheme="minorHAnsi" w:cstheme="minorHAnsi"/>
        </w:rPr>
      </w:pPr>
    </w:p>
    <w:p w:rsidR="00BA030C" w:rsidRPr="00C80277" w:rsidRDefault="00BA030C" w:rsidP="00BA030C">
      <w:pPr>
        <w:pStyle w:val="Ttulo2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OBJETIVOS DO PROGRAMA</w:t>
      </w:r>
    </w:p>
    <w:p w:rsidR="003142DC" w:rsidRPr="00C80277" w:rsidRDefault="003142DC" w:rsidP="003142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Despertar vocação para os campos das ciências e das carreiras tecnológicas, incentivando talentos potenciais entre estudantes de graduação, mediante sua participação em projetos de desenvolvimento e extensão;</w:t>
      </w:r>
    </w:p>
    <w:p w:rsidR="003142DC" w:rsidRPr="00C80277" w:rsidRDefault="003142DC" w:rsidP="003142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Estimular pesquisadores produtivos a engajarem estudantes de graduação no processo de inovação tecnológica ou extensão, otimizando a capacidade da instituição, na formação de profissionais altamente qualificados;</w:t>
      </w:r>
    </w:p>
    <w:p w:rsidR="003142DC" w:rsidRPr="00C80277" w:rsidRDefault="003142DC" w:rsidP="003142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Possibilitar maior interação entre a Universidade e a Sociedade;</w:t>
      </w:r>
    </w:p>
    <w:p w:rsidR="003142DC" w:rsidRPr="00C80277" w:rsidRDefault="003142DC" w:rsidP="003142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Qualificar quadros para os programas de pós-graduação e aprimorar o processo formativo de profissionais para atuar nos diversos setores da sociedade;</w:t>
      </w:r>
    </w:p>
    <w:p w:rsidR="003142DC" w:rsidRPr="00C80277" w:rsidRDefault="003142DC" w:rsidP="003142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Fomentar a cultura do desenvolvimento científico e extensão entre o quadro docente da POLI;</w:t>
      </w:r>
    </w:p>
    <w:p w:rsidR="003142DC" w:rsidRPr="00C80277" w:rsidRDefault="003142DC" w:rsidP="003142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Incentivar um maior cumprimento da Universidade em seu papel de promotora do desenvolvimento da sociedade.</w:t>
      </w:r>
    </w:p>
    <w:p w:rsidR="003142DC" w:rsidRPr="00C80277" w:rsidRDefault="003142DC" w:rsidP="003142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142DC" w:rsidRPr="00C80277" w:rsidRDefault="003142DC" w:rsidP="003142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Os projetos deverão apresentar como produto final protótipos dos equipamentos, produtos ou tecnologia desenvolvidos, para avaliação das condições técnicas e de futura comercialização competitiva; ou indicadores de melhoria socioeconômica no caso de atividades de extensão.</w:t>
      </w:r>
    </w:p>
    <w:p w:rsidR="003142DC" w:rsidRDefault="003142DC" w:rsidP="003142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57C03" w:rsidRPr="00C80277" w:rsidRDefault="00557C03" w:rsidP="00557C03">
      <w:pPr>
        <w:pStyle w:val="Ttulo2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REQUISITOS PARA A PARTICIPAÇÃO</w:t>
      </w:r>
    </w:p>
    <w:p w:rsidR="00557C03" w:rsidRDefault="00557C03" w:rsidP="00557C0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 xml:space="preserve">Estão aptos a participar do programa todos os </w:t>
      </w:r>
      <w:r w:rsidR="00F85EC3">
        <w:rPr>
          <w:rFonts w:asciiTheme="minorHAnsi" w:hAnsiTheme="minorHAnsi" w:cstheme="minorHAnsi"/>
        </w:rPr>
        <w:t>cursos</w:t>
      </w:r>
      <w:r w:rsidRPr="00C80277">
        <w:rPr>
          <w:rFonts w:asciiTheme="minorHAnsi" w:hAnsiTheme="minorHAnsi" w:cstheme="minorHAnsi"/>
        </w:rPr>
        <w:t xml:space="preserve"> de graduação da POLI, emergentes ou onde já exista comprovada atividade de extensão </w:t>
      </w:r>
      <w:r>
        <w:rPr>
          <w:rFonts w:asciiTheme="minorHAnsi" w:hAnsiTheme="minorHAnsi" w:cstheme="minorHAnsi"/>
        </w:rPr>
        <w:t>ou desenvolvimento tecnológico.</w:t>
      </w:r>
    </w:p>
    <w:p w:rsidR="00557C03" w:rsidRDefault="00557C03" w:rsidP="00557C0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57C03" w:rsidRPr="00C80277" w:rsidRDefault="00557C03" w:rsidP="00557C0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 xml:space="preserve">Poderão concorrer todos os projetos sob a coordenação de docentes do quadro permanente da instituição, com regime de contrato de 40 horas </w:t>
      </w:r>
      <w:r w:rsidR="00F85EC3">
        <w:rPr>
          <w:rFonts w:asciiTheme="minorHAnsi" w:hAnsiTheme="minorHAnsi" w:cstheme="minorHAnsi"/>
        </w:rPr>
        <w:t>semanais ou dedicação exclusiva</w:t>
      </w:r>
      <w:r w:rsidRPr="00C80277">
        <w:rPr>
          <w:rFonts w:asciiTheme="minorHAnsi" w:hAnsiTheme="minorHAnsi" w:cstheme="minorHAnsi"/>
        </w:rPr>
        <w:t xml:space="preserve">. Serão </w:t>
      </w:r>
      <w:r w:rsidRPr="00C80277">
        <w:rPr>
          <w:rFonts w:asciiTheme="minorHAnsi" w:hAnsiTheme="minorHAnsi" w:cstheme="minorHAnsi"/>
        </w:rPr>
        <w:lastRenderedPageBreak/>
        <w:t>priorizados projetos que envolvam docentes com experiência comprovada nas áreas submetidas nos últimos 03 anos.</w:t>
      </w:r>
    </w:p>
    <w:p w:rsidR="00557C03" w:rsidRPr="00C80277" w:rsidRDefault="00557C03" w:rsidP="00557C0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Só poderão concorrer discentes</w:t>
      </w:r>
      <w:r>
        <w:rPr>
          <w:rFonts w:asciiTheme="minorHAnsi" w:hAnsiTheme="minorHAnsi" w:cstheme="minorHAnsi"/>
        </w:rPr>
        <w:t xml:space="preserve"> (</w:t>
      </w:r>
      <w:r w:rsidRPr="00C80277">
        <w:rPr>
          <w:rFonts w:asciiTheme="minorHAnsi" w:hAnsiTheme="minorHAnsi" w:cstheme="minorHAnsi"/>
        </w:rPr>
        <w:t>alunos</w:t>
      </w:r>
      <w:r>
        <w:rPr>
          <w:rFonts w:asciiTheme="minorHAnsi" w:hAnsiTheme="minorHAnsi" w:cstheme="minorHAnsi"/>
        </w:rPr>
        <w:t>)</w:t>
      </w:r>
      <w:r w:rsidRPr="00C80277">
        <w:rPr>
          <w:rFonts w:asciiTheme="minorHAnsi" w:hAnsiTheme="minorHAnsi" w:cstheme="minorHAnsi"/>
        </w:rPr>
        <w:t xml:space="preserve"> da POLI regularmente matriculados, adimplentes com a Instituição, e com disponibilidade de 20 horas semanais para as atividades de extensão, tendo, no máximo, 02 reprovações já cumpridas.</w:t>
      </w:r>
      <w:r w:rsidR="00D871F7">
        <w:rPr>
          <w:rFonts w:asciiTheme="minorHAnsi" w:hAnsiTheme="minorHAnsi" w:cstheme="minorHAnsi"/>
        </w:rPr>
        <w:t xml:space="preserve"> Não será permitido </w:t>
      </w:r>
      <w:r w:rsidR="00D871F7" w:rsidRPr="00D871F7">
        <w:rPr>
          <w:rFonts w:asciiTheme="minorHAnsi" w:hAnsiTheme="minorHAnsi" w:cstheme="minorHAnsi"/>
        </w:rPr>
        <w:t>sobreposição de bolsas de outros editais</w:t>
      </w:r>
      <w:r w:rsidR="00D871F7">
        <w:rPr>
          <w:rFonts w:asciiTheme="minorHAnsi" w:hAnsiTheme="minorHAnsi" w:cstheme="minorHAnsi"/>
        </w:rPr>
        <w:t xml:space="preserve"> para o mesmo aluno. O aluno deve t</w:t>
      </w:r>
      <w:r w:rsidR="00D871F7" w:rsidRPr="00D871F7">
        <w:rPr>
          <w:rFonts w:asciiTheme="minorHAnsi" w:hAnsiTheme="minorHAnsi" w:cstheme="minorHAnsi"/>
        </w:rPr>
        <w:t>er dedicação integral</w:t>
      </w:r>
      <w:r w:rsidR="00D871F7">
        <w:rPr>
          <w:rFonts w:asciiTheme="minorHAnsi" w:hAnsiTheme="minorHAnsi" w:cstheme="minorHAnsi"/>
        </w:rPr>
        <w:t>,</w:t>
      </w:r>
      <w:r w:rsidR="00D871F7" w:rsidRPr="00D871F7">
        <w:rPr>
          <w:rFonts w:asciiTheme="minorHAnsi" w:hAnsiTheme="minorHAnsi" w:cstheme="minorHAnsi"/>
        </w:rPr>
        <w:t xml:space="preserve"> sem vínculo com outra atividade.</w:t>
      </w:r>
    </w:p>
    <w:p w:rsidR="00557C03" w:rsidRPr="00C80277" w:rsidRDefault="00557C03" w:rsidP="003142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BA030C" w:rsidRPr="00C80277" w:rsidRDefault="00BA030C" w:rsidP="00BA030C">
      <w:pPr>
        <w:pStyle w:val="Ttulo2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COMPROMISSOS PARA PARTICIPAÇÃO NO PROGRAMA</w:t>
      </w:r>
    </w:p>
    <w:p w:rsidR="003142DC" w:rsidRPr="00C80277" w:rsidRDefault="003142DC" w:rsidP="00257610">
      <w:pPr>
        <w:pStyle w:val="Ttulo3"/>
      </w:pPr>
      <w:r w:rsidRPr="00C80277">
        <w:t>COORDENADOR DO PROJETO</w:t>
      </w:r>
    </w:p>
    <w:p w:rsidR="003142DC" w:rsidRPr="00C80277" w:rsidRDefault="003142DC" w:rsidP="003142D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Fazer o aluno cumprir o Plano de Trabalho e Cronograma Individual, assim como as atividades programadas no projeto;</w:t>
      </w:r>
    </w:p>
    <w:p w:rsidR="003142DC" w:rsidRPr="00C80277" w:rsidRDefault="003142DC" w:rsidP="003142D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Orientar o bolsista nas distintas fases do trabalho de desenvolvimento, incluindo a elaboração de relatórios e material para apresentação de resultados em Jornadas de Divulgação Tecnológica e Extensão e outros eventos.</w:t>
      </w:r>
    </w:p>
    <w:p w:rsidR="003142DC" w:rsidRPr="00C80277" w:rsidRDefault="003142DC" w:rsidP="003142D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 xml:space="preserve">Informar à </w:t>
      </w:r>
      <w:r w:rsidRPr="00C80277">
        <w:rPr>
          <w:rFonts w:asciiTheme="minorHAnsi" w:hAnsiTheme="minorHAnsi" w:cstheme="minorHAnsi"/>
          <w:bCs/>
          <w:color w:val="000000"/>
        </w:rPr>
        <w:t xml:space="preserve">Coordenação Setorial de Extensão e Cultura da </w:t>
      </w:r>
      <w:r w:rsidRPr="00C80277">
        <w:rPr>
          <w:rFonts w:asciiTheme="minorHAnsi" w:hAnsiTheme="minorHAnsi" w:cstheme="minorHAnsi"/>
          <w:color w:val="000000"/>
        </w:rPr>
        <w:t>POLI, caso o bolsista integre-se em outro órgão com atividades semanais paralelas ao PDTE / POLI;</w:t>
      </w:r>
    </w:p>
    <w:p w:rsidR="003142DC" w:rsidRPr="00C80277" w:rsidRDefault="003142DC" w:rsidP="003142D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O coordenador do projeto deverá incluir o nome do bolsista nas publicações, relatos técnicos e nos trabalhos apresentados em congressos e seminários, cujos resultados tenham tido a participação efetiva do bolsista;</w:t>
      </w:r>
    </w:p>
    <w:p w:rsidR="003142DC" w:rsidRPr="00C80277" w:rsidRDefault="003142DC" w:rsidP="003142D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 xml:space="preserve">É vedado ao orientador repassar a outro a orientação de seu(s) bolsista(s). Em caso de impedimento eventual do orientador, a(s) bolsa(s) retorna(m) à </w:t>
      </w:r>
      <w:r w:rsidRPr="00C80277">
        <w:rPr>
          <w:rFonts w:asciiTheme="minorHAnsi" w:hAnsiTheme="minorHAnsi" w:cstheme="minorHAnsi"/>
          <w:bCs/>
          <w:color w:val="000000"/>
        </w:rPr>
        <w:t xml:space="preserve">Coordenação Setorial de Extensão e Cultura da </w:t>
      </w:r>
      <w:r w:rsidRPr="00C80277">
        <w:rPr>
          <w:rFonts w:asciiTheme="minorHAnsi" w:hAnsiTheme="minorHAnsi" w:cstheme="minorHAnsi"/>
          <w:color w:val="000000"/>
        </w:rPr>
        <w:t>POLI.</w:t>
      </w:r>
    </w:p>
    <w:p w:rsidR="003142DC" w:rsidRPr="00C80277" w:rsidRDefault="003142DC" w:rsidP="003142D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Apresentar relatório final sobre suas atividades no projeto;</w:t>
      </w:r>
    </w:p>
    <w:p w:rsidR="003142DC" w:rsidRPr="00C80277" w:rsidRDefault="003142DC" w:rsidP="003142D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Apresentar documentação e informação sempre que solicitado.</w:t>
      </w:r>
    </w:p>
    <w:p w:rsidR="003142DC" w:rsidRPr="00C80277" w:rsidRDefault="003142DC" w:rsidP="003142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142DC" w:rsidRPr="00C80277" w:rsidRDefault="003142DC" w:rsidP="00257610">
      <w:pPr>
        <w:pStyle w:val="Ttulo3"/>
      </w:pPr>
      <w:r w:rsidRPr="00C80277">
        <w:t>BOLSISTA</w:t>
      </w:r>
    </w:p>
    <w:p w:rsidR="003142DC" w:rsidRPr="00C80277" w:rsidRDefault="003142DC" w:rsidP="003142D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Manter-se regularmente matriculado em curso de graduação da Poli durante o período da bolsa;</w:t>
      </w:r>
    </w:p>
    <w:p w:rsidR="003142DC" w:rsidRPr="00C80277" w:rsidRDefault="003142DC" w:rsidP="003142D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Não manter vínculo empregatício e dedicar-se integralmente às atividades acadêmicas e de desenvolvimento/extensão;</w:t>
      </w:r>
    </w:p>
    <w:p w:rsidR="003142DC" w:rsidRPr="00C80277" w:rsidRDefault="003142DC" w:rsidP="003142D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Receber apenas esta modalidade de bolsa, sendo vedada a acumulação desta com a de outros programas da Poli;</w:t>
      </w:r>
    </w:p>
    <w:p w:rsidR="003142DC" w:rsidRPr="00C80277" w:rsidRDefault="003142DC" w:rsidP="003142D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 xml:space="preserve">Devolver a </w:t>
      </w:r>
      <w:r w:rsidRPr="00C80277">
        <w:rPr>
          <w:rFonts w:asciiTheme="minorHAnsi" w:hAnsiTheme="minorHAnsi" w:cstheme="minorHAnsi"/>
          <w:bCs/>
          <w:color w:val="000000"/>
        </w:rPr>
        <w:t xml:space="preserve">Coordenação Setorial de Extensão e Cultura da </w:t>
      </w:r>
      <w:r w:rsidRPr="00C80277">
        <w:rPr>
          <w:rFonts w:asciiTheme="minorHAnsi" w:hAnsiTheme="minorHAnsi" w:cstheme="minorHAnsi"/>
          <w:color w:val="000000"/>
        </w:rPr>
        <w:t>POLI, em valores atualizados, a(s) mensalidade(s) recebida(s) indevidamente, caso os compromissos estabelecidos não sejam cumpridos;</w:t>
      </w:r>
    </w:p>
    <w:p w:rsidR="003142DC" w:rsidRPr="00C80277" w:rsidRDefault="003142DC" w:rsidP="003142D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 xml:space="preserve">Seguir rigorosamente as datas estabelecidas pela </w:t>
      </w:r>
      <w:r w:rsidRPr="00C80277">
        <w:rPr>
          <w:rFonts w:asciiTheme="minorHAnsi" w:hAnsiTheme="minorHAnsi" w:cstheme="minorHAnsi"/>
          <w:bCs/>
          <w:color w:val="000000"/>
        </w:rPr>
        <w:t xml:space="preserve">Coordenação Setorial de Extensão e Cultura da </w:t>
      </w:r>
      <w:r w:rsidRPr="00C80277">
        <w:rPr>
          <w:rFonts w:asciiTheme="minorHAnsi" w:hAnsiTheme="minorHAnsi" w:cstheme="minorHAnsi"/>
          <w:color w:val="000000"/>
        </w:rPr>
        <w:t>POLI para o calendário de acompanhamento;</w:t>
      </w:r>
    </w:p>
    <w:p w:rsidR="003142DC" w:rsidRPr="00C80277" w:rsidRDefault="003142DC" w:rsidP="003142D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>Executar Plano de Trabalho e Cronograma individual ou justificar qualquer alteração;</w:t>
      </w:r>
    </w:p>
    <w:p w:rsidR="003142DC" w:rsidRPr="00C80277" w:rsidRDefault="003142DC" w:rsidP="003142D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 xml:space="preserve">Apresentar Relatórios técnico-científicos individuais ao final do projeto em data específica definida pela </w:t>
      </w:r>
      <w:r w:rsidRPr="00C80277">
        <w:rPr>
          <w:rFonts w:asciiTheme="minorHAnsi" w:hAnsiTheme="minorHAnsi" w:cstheme="minorHAnsi"/>
          <w:bCs/>
          <w:color w:val="000000"/>
        </w:rPr>
        <w:t xml:space="preserve">Coordenação Setorial de Extensão e Cultura da </w:t>
      </w:r>
      <w:r w:rsidRPr="00C80277">
        <w:rPr>
          <w:rFonts w:asciiTheme="minorHAnsi" w:hAnsiTheme="minorHAnsi" w:cstheme="minorHAnsi"/>
          <w:color w:val="000000"/>
        </w:rPr>
        <w:t>POLI.</w:t>
      </w:r>
    </w:p>
    <w:p w:rsidR="003142DC" w:rsidRPr="00C80277" w:rsidRDefault="003142DC" w:rsidP="003142D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  <w:color w:val="000000"/>
        </w:rPr>
        <w:t xml:space="preserve">Apresentar sob a forma de Painel e/ou Exposição Oral os resultados obtidos em evento definido pela </w:t>
      </w:r>
      <w:r w:rsidRPr="00C80277">
        <w:rPr>
          <w:rFonts w:asciiTheme="minorHAnsi" w:hAnsiTheme="minorHAnsi" w:cstheme="minorHAnsi"/>
          <w:bCs/>
          <w:color w:val="000000"/>
        </w:rPr>
        <w:t xml:space="preserve">Coordenação Setorial de Extensão e Cultura da </w:t>
      </w:r>
      <w:r w:rsidRPr="00C80277">
        <w:rPr>
          <w:rFonts w:asciiTheme="minorHAnsi" w:hAnsiTheme="minorHAnsi" w:cstheme="minorHAnsi"/>
          <w:color w:val="000000"/>
        </w:rPr>
        <w:t>POLI;</w:t>
      </w:r>
    </w:p>
    <w:p w:rsidR="003142DC" w:rsidRPr="00C80277" w:rsidRDefault="003142DC" w:rsidP="003142D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</w:rPr>
        <w:t>Fazer referências à sua condição de bolsista da POLI em trabalhos apresentados e publicações;</w:t>
      </w:r>
    </w:p>
    <w:p w:rsidR="003142DC" w:rsidRPr="00C80277" w:rsidRDefault="003142DC" w:rsidP="003142DC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lastRenderedPageBreak/>
        <w:t xml:space="preserve">Enviar para a </w:t>
      </w:r>
      <w:r w:rsidRPr="00C80277">
        <w:rPr>
          <w:rFonts w:asciiTheme="minorHAnsi" w:hAnsiTheme="minorHAnsi" w:cstheme="minorHAnsi"/>
          <w:bCs/>
          <w:color w:val="000000"/>
        </w:rPr>
        <w:t xml:space="preserve">Coordenação Setorial de Extensão e Cultura da </w:t>
      </w:r>
      <w:r w:rsidRPr="00C80277">
        <w:rPr>
          <w:rFonts w:asciiTheme="minorHAnsi" w:hAnsiTheme="minorHAnsi" w:cstheme="minorHAnsi"/>
          <w:color w:val="000000"/>
        </w:rPr>
        <w:t>POLI</w:t>
      </w:r>
      <w:r w:rsidRPr="00C80277">
        <w:rPr>
          <w:rFonts w:asciiTheme="minorHAnsi" w:hAnsiTheme="minorHAnsi" w:cstheme="minorHAnsi"/>
        </w:rPr>
        <w:t xml:space="preserve">, cópia de Certificados de participação em eventos com trabalhos apresentados. </w:t>
      </w:r>
    </w:p>
    <w:p w:rsidR="00BA030C" w:rsidRPr="00C80277" w:rsidRDefault="00BA030C" w:rsidP="00BA030C">
      <w:pPr>
        <w:pStyle w:val="Ttulo2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SUBMISSÃO</w:t>
      </w:r>
      <w:r w:rsidR="00257610">
        <w:rPr>
          <w:rFonts w:asciiTheme="minorHAnsi" w:hAnsiTheme="minorHAnsi" w:cstheme="minorHAnsi"/>
        </w:rPr>
        <w:t xml:space="preserve"> DE PROPOSTAS</w:t>
      </w:r>
    </w:p>
    <w:p w:rsidR="00257610" w:rsidRPr="00257610" w:rsidRDefault="00257610" w:rsidP="00257610">
      <w:pPr>
        <w:pStyle w:val="Ttulo3"/>
      </w:pPr>
      <w:r w:rsidRPr="00257610">
        <w:t>PROCESSO DE SUBMISSÃO</w:t>
      </w:r>
    </w:p>
    <w:p w:rsidR="00257610" w:rsidRPr="00257610" w:rsidRDefault="003142DC" w:rsidP="00257610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57610">
        <w:rPr>
          <w:rFonts w:asciiTheme="minorHAnsi" w:hAnsiTheme="minorHAnsi" w:cstheme="minorHAnsi"/>
        </w:rPr>
        <w:t>A submissão de projetos será realizada por meio</w:t>
      </w:r>
      <w:r w:rsidR="00257610" w:rsidRPr="00257610">
        <w:rPr>
          <w:rFonts w:asciiTheme="minorHAnsi" w:hAnsiTheme="minorHAnsi" w:cstheme="minorHAnsi"/>
        </w:rPr>
        <w:t xml:space="preserve"> de preenchimento no sistema online cujo endereço será disponibilizado no site da </w:t>
      </w:r>
      <w:r w:rsidR="00257610" w:rsidRPr="00257610">
        <w:rPr>
          <w:rFonts w:asciiTheme="minorHAnsi" w:hAnsiTheme="minorHAnsi" w:cstheme="minorHAnsi"/>
          <w:bCs/>
          <w:color w:val="000000"/>
        </w:rPr>
        <w:t xml:space="preserve">Coordenação Setorial de Extensão e Cultura (CSEC) da </w:t>
      </w:r>
      <w:r w:rsidR="00257610" w:rsidRPr="00257610">
        <w:rPr>
          <w:rFonts w:asciiTheme="minorHAnsi" w:hAnsiTheme="minorHAnsi" w:cstheme="minorHAnsi"/>
          <w:color w:val="000000"/>
        </w:rPr>
        <w:t>POLI durante o prazo estabelecido no cronograma deste edital</w:t>
      </w:r>
      <w:r w:rsidR="00257610">
        <w:rPr>
          <w:rFonts w:asciiTheme="minorHAnsi" w:hAnsiTheme="minorHAnsi" w:cstheme="minorHAnsi"/>
        </w:rPr>
        <w:t>;</w:t>
      </w:r>
    </w:p>
    <w:p w:rsidR="00257610" w:rsidRDefault="00257610" w:rsidP="0025761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57610" w:rsidRDefault="003A099F" w:rsidP="0025761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hyperlink r:id="rId9" w:history="1">
        <w:r w:rsidR="00DE4C55" w:rsidRPr="000A482B">
          <w:rPr>
            <w:rStyle w:val="Hyperlink"/>
            <w:rFonts w:asciiTheme="minorHAnsi" w:hAnsiTheme="minorHAnsi" w:cstheme="minorHAnsi"/>
          </w:rPr>
          <w:t>http://www.csec.poli.br/editais</w:t>
        </w:r>
      </w:hyperlink>
      <w:r w:rsidR="00DE4C55">
        <w:rPr>
          <w:rStyle w:val="Hyperlink"/>
          <w:rFonts w:asciiTheme="minorHAnsi" w:hAnsiTheme="minorHAnsi" w:cstheme="minorHAnsi"/>
        </w:rPr>
        <w:t xml:space="preserve"> </w:t>
      </w:r>
    </w:p>
    <w:p w:rsidR="00257610" w:rsidRPr="00C80277" w:rsidRDefault="00257610" w:rsidP="002576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57610" w:rsidRPr="00257610" w:rsidRDefault="00257610" w:rsidP="00257610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57610">
        <w:rPr>
          <w:rFonts w:asciiTheme="minorHAnsi" w:hAnsiTheme="minorHAnsi" w:cstheme="minorHAnsi"/>
        </w:rPr>
        <w:t>Problemas no acesso ao sistema d</w:t>
      </w:r>
      <w:r w:rsidR="003142DC" w:rsidRPr="00257610">
        <w:rPr>
          <w:rFonts w:asciiTheme="minorHAnsi" w:hAnsiTheme="minorHAnsi" w:cstheme="minorHAnsi"/>
        </w:rPr>
        <w:t xml:space="preserve">evem ser </w:t>
      </w:r>
      <w:r w:rsidRPr="00257610">
        <w:rPr>
          <w:rFonts w:asciiTheme="minorHAnsi" w:hAnsiTheme="minorHAnsi" w:cstheme="minorHAnsi"/>
        </w:rPr>
        <w:t>relatados</w:t>
      </w:r>
      <w:r w:rsidR="003142DC" w:rsidRPr="00257610">
        <w:rPr>
          <w:rFonts w:asciiTheme="minorHAnsi" w:hAnsiTheme="minorHAnsi" w:cstheme="minorHAnsi"/>
        </w:rPr>
        <w:t xml:space="preserve"> para o e-mail da </w:t>
      </w:r>
      <w:r w:rsidR="003142DC" w:rsidRPr="00257610">
        <w:rPr>
          <w:rFonts w:asciiTheme="minorHAnsi" w:hAnsiTheme="minorHAnsi" w:cstheme="minorHAnsi"/>
          <w:bCs/>
          <w:color w:val="000000"/>
        </w:rPr>
        <w:t xml:space="preserve">Coordenação Setorial de Extensão e Cultura da </w:t>
      </w:r>
      <w:r w:rsidR="003142DC" w:rsidRPr="00257610">
        <w:rPr>
          <w:rFonts w:asciiTheme="minorHAnsi" w:hAnsiTheme="minorHAnsi" w:cstheme="minorHAnsi"/>
          <w:color w:val="000000"/>
        </w:rPr>
        <w:t>POLI</w:t>
      </w:r>
      <w:r w:rsidRPr="00257610">
        <w:rPr>
          <w:rFonts w:asciiTheme="minorHAnsi" w:hAnsiTheme="minorHAnsi" w:cstheme="minorHAnsi"/>
          <w:color w:val="000000"/>
        </w:rPr>
        <w:t xml:space="preserve"> (</w:t>
      </w:r>
      <w:hyperlink r:id="rId10" w:history="1">
        <w:r w:rsidRPr="00257610">
          <w:rPr>
            <w:rStyle w:val="Hyperlink"/>
            <w:rFonts w:asciiTheme="minorHAnsi" w:hAnsiTheme="minorHAnsi" w:cstheme="minorHAnsi"/>
          </w:rPr>
          <w:t>dex@poli.br</w:t>
        </w:r>
      </w:hyperlink>
      <w:r w:rsidRPr="00257610">
        <w:rPr>
          <w:rStyle w:val="Hyperlink"/>
          <w:rFonts w:asciiTheme="minorHAnsi" w:hAnsiTheme="minorHAnsi" w:cstheme="minorHAnsi"/>
        </w:rPr>
        <w:t>)</w:t>
      </w:r>
      <w:r w:rsidRPr="00257610">
        <w:rPr>
          <w:rFonts w:asciiTheme="minorHAnsi" w:hAnsiTheme="minorHAnsi" w:cstheme="minorHAnsi"/>
          <w:color w:val="000000"/>
        </w:rPr>
        <w:t>.</w:t>
      </w:r>
    </w:p>
    <w:p w:rsidR="003142DC" w:rsidRPr="00C80277" w:rsidRDefault="003142DC" w:rsidP="0025761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57610" w:rsidRDefault="00257610" w:rsidP="00FD1E48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142DC" w:rsidRPr="00257610">
        <w:rPr>
          <w:rFonts w:asciiTheme="minorHAnsi" w:hAnsiTheme="minorHAnsi" w:cstheme="minorHAnsi"/>
        </w:rPr>
        <w:t xml:space="preserve"> coordenador do projeto receberá e-mail informando sobre </w:t>
      </w:r>
      <w:r>
        <w:rPr>
          <w:rFonts w:asciiTheme="minorHAnsi" w:hAnsiTheme="minorHAnsi" w:cstheme="minorHAnsi"/>
        </w:rPr>
        <w:t>o</w:t>
      </w:r>
      <w:r w:rsidR="003142DC" w:rsidRPr="002576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recebimento </w:t>
      </w:r>
      <w:r w:rsidR="003142DC" w:rsidRPr="00257610">
        <w:rPr>
          <w:rFonts w:asciiTheme="minorHAnsi" w:hAnsiTheme="minorHAnsi" w:cstheme="minorHAnsi"/>
        </w:rPr>
        <w:t>da proposta</w:t>
      </w:r>
      <w:r>
        <w:rPr>
          <w:rFonts w:asciiTheme="minorHAnsi" w:hAnsiTheme="minorHAnsi" w:cstheme="minorHAnsi"/>
        </w:rPr>
        <w:t xml:space="preserve"> submetida pelo sistema online</w:t>
      </w:r>
      <w:r w:rsidR="003142DC" w:rsidRPr="00257610">
        <w:rPr>
          <w:rFonts w:asciiTheme="minorHAnsi" w:hAnsiTheme="minorHAnsi" w:cstheme="minorHAnsi"/>
        </w:rPr>
        <w:t>;</w:t>
      </w:r>
    </w:p>
    <w:p w:rsidR="003142DC" w:rsidRPr="00257610" w:rsidRDefault="003142DC" w:rsidP="00FD1E48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57610">
        <w:rPr>
          <w:rFonts w:asciiTheme="minorHAnsi" w:hAnsiTheme="minorHAnsi" w:cstheme="minorHAnsi"/>
        </w:rPr>
        <w:t>O resultado final será divulgado pela Internet</w:t>
      </w:r>
      <w:r w:rsidR="00257610">
        <w:rPr>
          <w:rFonts w:asciiTheme="minorHAnsi" w:hAnsiTheme="minorHAnsi" w:cstheme="minorHAnsi"/>
        </w:rPr>
        <w:t xml:space="preserve"> (no site da CSEC e no sistema online)</w:t>
      </w:r>
      <w:r w:rsidRPr="00257610">
        <w:rPr>
          <w:rFonts w:asciiTheme="minorHAnsi" w:hAnsiTheme="minorHAnsi" w:cstheme="minorHAnsi"/>
        </w:rPr>
        <w:t>, segundo o prazo previsto no edital.</w:t>
      </w:r>
    </w:p>
    <w:p w:rsidR="003142DC" w:rsidRPr="00C80277" w:rsidRDefault="003142DC" w:rsidP="00BA030C">
      <w:pPr>
        <w:pStyle w:val="SemEspaamento"/>
        <w:rPr>
          <w:rFonts w:asciiTheme="minorHAnsi" w:hAnsiTheme="minorHAnsi" w:cstheme="minorHAnsi"/>
        </w:rPr>
      </w:pPr>
    </w:p>
    <w:p w:rsidR="00BA030C" w:rsidRPr="00C80277" w:rsidRDefault="00BA030C" w:rsidP="00257610">
      <w:pPr>
        <w:pStyle w:val="Ttulo3"/>
      </w:pPr>
      <w:r w:rsidRPr="00C80277">
        <w:t>DOCUMENTAÇÃO NECESSÁRIA</w:t>
      </w:r>
    </w:p>
    <w:p w:rsidR="003142DC" w:rsidRPr="00C80277" w:rsidRDefault="003142DC" w:rsidP="003142D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Cópias do RG, CPF e Histórico do aluno devem ser entregues na Coordenação Setorial de Extensão e Cultura até o prazo final das inscrições.</w:t>
      </w:r>
    </w:p>
    <w:p w:rsidR="003142DC" w:rsidRPr="00C80277" w:rsidRDefault="003142DC" w:rsidP="003142D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 xml:space="preserve">No caso de concessão da bolsa, o coordenador do projeto e o aluno devem assinar o termo de outorga na Coordenação Setorial de Extensão e Cultura até o prazo de início das atividades, explicitado na seção Prazos deste edital. </w:t>
      </w:r>
    </w:p>
    <w:p w:rsidR="003142DC" w:rsidRDefault="003142DC" w:rsidP="003142DC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pt-BR"/>
        </w:rPr>
      </w:pPr>
      <w:r w:rsidRPr="00C80277">
        <w:rPr>
          <w:rFonts w:asciiTheme="minorHAnsi" w:hAnsiTheme="minorHAnsi" w:cstheme="minorHAnsi"/>
          <w:lang w:val="pt-BR"/>
        </w:rPr>
        <w:t xml:space="preserve">Documentos comprobatórios e de identificação de conta bancária deverão ser entregues no momento da </w:t>
      </w:r>
      <w:r w:rsidR="00257610">
        <w:rPr>
          <w:rFonts w:asciiTheme="minorHAnsi" w:hAnsiTheme="minorHAnsi" w:cstheme="minorHAnsi"/>
          <w:lang w:val="pt-BR"/>
        </w:rPr>
        <w:t>assinatura do termo de outorga.</w:t>
      </w:r>
    </w:p>
    <w:p w:rsidR="00257610" w:rsidRPr="00C80277" w:rsidRDefault="00257610" w:rsidP="00257610">
      <w:pPr>
        <w:pStyle w:val="Default"/>
        <w:rPr>
          <w:rFonts w:asciiTheme="minorHAnsi" w:hAnsiTheme="minorHAnsi" w:cstheme="minorHAnsi"/>
          <w:lang w:val="pt-BR"/>
        </w:rPr>
      </w:pPr>
    </w:p>
    <w:p w:rsidR="00935EC8" w:rsidRPr="00C80277" w:rsidRDefault="00257610" w:rsidP="00257610">
      <w:pPr>
        <w:pStyle w:val="Ttulo2"/>
      </w:pPr>
      <w:r>
        <w:t>CRONOGRAMA</w:t>
      </w:r>
    </w:p>
    <w:tbl>
      <w:tblPr>
        <w:tblStyle w:val="TabeladeGrade4"/>
        <w:tblW w:w="0" w:type="auto"/>
        <w:tblInd w:w="534" w:type="dxa"/>
        <w:tblLook w:val="04A0" w:firstRow="1" w:lastRow="0" w:firstColumn="1" w:lastColumn="0" w:noHBand="0" w:noVBand="1"/>
      </w:tblPr>
      <w:tblGrid>
        <w:gridCol w:w="3576"/>
        <w:gridCol w:w="3086"/>
        <w:gridCol w:w="2551"/>
      </w:tblGrid>
      <w:tr w:rsidR="00935EC8" w:rsidRPr="00C80277" w:rsidTr="0025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  <w:vAlign w:val="center"/>
          </w:tcPr>
          <w:p w:rsidR="00935EC8" w:rsidRPr="00C80277" w:rsidRDefault="00935EC8" w:rsidP="002576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80277">
              <w:rPr>
                <w:rFonts w:asciiTheme="minorHAnsi" w:hAnsiTheme="minorHAnsi" w:cstheme="minorHAnsi"/>
              </w:rPr>
              <w:t>ETAPA</w:t>
            </w:r>
          </w:p>
        </w:tc>
        <w:tc>
          <w:tcPr>
            <w:tcW w:w="3086" w:type="dxa"/>
            <w:vAlign w:val="center"/>
          </w:tcPr>
          <w:p w:rsidR="00935EC8" w:rsidRPr="00C80277" w:rsidRDefault="00935EC8" w:rsidP="00257610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0277">
              <w:rPr>
                <w:rFonts w:asciiTheme="minorHAnsi" w:hAnsiTheme="minorHAnsi" w:cstheme="minorHAnsi"/>
              </w:rPr>
              <w:t>PRAZO</w:t>
            </w:r>
          </w:p>
        </w:tc>
        <w:tc>
          <w:tcPr>
            <w:tcW w:w="2551" w:type="dxa"/>
            <w:vAlign w:val="center"/>
          </w:tcPr>
          <w:p w:rsidR="00935EC8" w:rsidRPr="00C80277" w:rsidRDefault="00935EC8" w:rsidP="00257610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0277">
              <w:rPr>
                <w:rFonts w:asciiTheme="minorHAnsi" w:hAnsiTheme="minorHAnsi" w:cstheme="minorHAnsi"/>
              </w:rPr>
              <w:t>OBSERVAÇÃO</w:t>
            </w:r>
          </w:p>
        </w:tc>
      </w:tr>
      <w:tr w:rsidR="00935EC8" w:rsidRPr="00C80277" w:rsidTr="00C8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:rsidR="00935EC8" w:rsidRPr="00C80277" w:rsidRDefault="00935EC8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80277">
              <w:rPr>
                <w:rFonts w:asciiTheme="minorHAnsi" w:hAnsiTheme="minorHAnsi" w:cstheme="minorHAnsi"/>
              </w:rPr>
              <w:t>Lançamento do Edital</w:t>
            </w:r>
          </w:p>
        </w:tc>
        <w:tc>
          <w:tcPr>
            <w:tcW w:w="3086" w:type="dxa"/>
          </w:tcPr>
          <w:p w:rsidR="00935EC8" w:rsidRPr="00C80277" w:rsidRDefault="007D5089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935EC8" w:rsidRPr="00C80277">
              <w:rPr>
                <w:rFonts w:asciiTheme="minorHAnsi" w:hAnsiTheme="minorHAnsi" w:cstheme="minorHAnsi"/>
              </w:rPr>
              <w:t xml:space="preserve"> de fevereiro de 2017</w:t>
            </w:r>
          </w:p>
        </w:tc>
        <w:tc>
          <w:tcPr>
            <w:tcW w:w="2551" w:type="dxa"/>
          </w:tcPr>
          <w:p w:rsidR="00935EC8" w:rsidRPr="00C80277" w:rsidRDefault="00935EC8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5EC8" w:rsidRPr="00C80277" w:rsidTr="00C80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:rsidR="00935EC8" w:rsidRPr="00C80277" w:rsidRDefault="00935EC8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80277">
              <w:rPr>
                <w:rFonts w:asciiTheme="minorHAnsi" w:hAnsiTheme="minorHAnsi" w:cstheme="minorHAnsi"/>
              </w:rPr>
              <w:t>Inscrições</w:t>
            </w:r>
            <w:r w:rsidR="00D931C5">
              <w:rPr>
                <w:rFonts w:asciiTheme="minorHAnsi" w:hAnsiTheme="minorHAnsi" w:cstheme="minorHAnsi"/>
              </w:rPr>
              <w:t xml:space="preserve"> (Submissão de Propostas)</w:t>
            </w:r>
          </w:p>
        </w:tc>
        <w:tc>
          <w:tcPr>
            <w:tcW w:w="3086" w:type="dxa"/>
          </w:tcPr>
          <w:p w:rsidR="00935EC8" w:rsidRPr="00C80277" w:rsidRDefault="007D5089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935EC8" w:rsidRPr="00C80277">
              <w:rPr>
                <w:rFonts w:asciiTheme="minorHAnsi" w:hAnsiTheme="minorHAnsi" w:cstheme="minorHAnsi"/>
              </w:rPr>
              <w:t xml:space="preserve"> </w:t>
            </w:r>
            <w:r w:rsidR="00CD187D">
              <w:rPr>
                <w:rFonts w:asciiTheme="minorHAnsi" w:hAnsiTheme="minorHAnsi" w:cstheme="minorHAnsi"/>
              </w:rPr>
              <w:t>de fevereiro</w:t>
            </w:r>
            <w:r w:rsidR="00935EC8" w:rsidRPr="00C80277">
              <w:rPr>
                <w:rFonts w:asciiTheme="minorHAnsi" w:hAnsiTheme="minorHAnsi" w:cstheme="minorHAnsi"/>
              </w:rPr>
              <w:t xml:space="preserve"> </w:t>
            </w:r>
            <w:r w:rsidR="00CD187D">
              <w:rPr>
                <w:rFonts w:asciiTheme="minorHAnsi" w:hAnsiTheme="minorHAnsi" w:cstheme="minorHAnsi"/>
              </w:rPr>
              <w:t>2</w:t>
            </w:r>
            <w:r w:rsidR="00935EC8" w:rsidRPr="00C80277">
              <w:rPr>
                <w:rFonts w:asciiTheme="minorHAnsi" w:hAnsiTheme="minorHAnsi" w:cstheme="minorHAnsi"/>
              </w:rPr>
              <w:t xml:space="preserve"> de </w:t>
            </w:r>
            <w:r w:rsidR="00CD187D">
              <w:rPr>
                <w:rFonts w:asciiTheme="minorHAnsi" w:hAnsiTheme="minorHAnsi" w:cstheme="minorHAnsi"/>
              </w:rPr>
              <w:t>março</w:t>
            </w:r>
            <w:r w:rsidR="00935EC8" w:rsidRPr="00C80277">
              <w:rPr>
                <w:rFonts w:asciiTheme="minorHAnsi" w:hAnsiTheme="minorHAnsi" w:cstheme="minorHAnsi"/>
              </w:rPr>
              <w:t xml:space="preserve"> de 2017</w:t>
            </w:r>
          </w:p>
        </w:tc>
        <w:tc>
          <w:tcPr>
            <w:tcW w:w="2551" w:type="dxa"/>
          </w:tcPr>
          <w:p w:rsidR="00935EC8" w:rsidRPr="00C80277" w:rsidRDefault="00935EC8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5EC8" w:rsidRPr="00C80277" w:rsidTr="00C8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:rsidR="00935EC8" w:rsidRPr="00C80277" w:rsidRDefault="00C80277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80277">
              <w:rPr>
                <w:rFonts w:asciiTheme="minorHAnsi" w:hAnsiTheme="minorHAnsi" w:cstheme="minorHAnsi"/>
              </w:rPr>
              <w:t xml:space="preserve">Divulgação </w:t>
            </w:r>
            <w:r w:rsidR="00D931C5">
              <w:rPr>
                <w:rFonts w:asciiTheme="minorHAnsi" w:hAnsiTheme="minorHAnsi" w:cstheme="minorHAnsi"/>
              </w:rPr>
              <w:t>do R</w:t>
            </w:r>
            <w:r w:rsidRPr="00C80277">
              <w:rPr>
                <w:rFonts w:asciiTheme="minorHAnsi" w:hAnsiTheme="minorHAnsi" w:cstheme="minorHAnsi"/>
              </w:rPr>
              <w:t>esultado</w:t>
            </w:r>
          </w:p>
        </w:tc>
        <w:tc>
          <w:tcPr>
            <w:tcW w:w="3086" w:type="dxa"/>
          </w:tcPr>
          <w:p w:rsidR="00935EC8" w:rsidRPr="00C80277" w:rsidRDefault="00CD187D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80277" w:rsidRPr="00C80277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março</w:t>
            </w:r>
            <w:r w:rsidR="00C80277" w:rsidRPr="00C80277">
              <w:rPr>
                <w:rFonts w:asciiTheme="minorHAnsi" w:hAnsiTheme="minorHAnsi" w:cstheme="minorHAnsi"/>
              </w:rPr>
              <w:t xml:space="preserve"> de 2017</w:t>
            </w:r>
          </w:p>
        </w:tc>
        <w:tc>
          <w:tcPr>
            <w:tcW w:w="2551" w:type="dxa"/>
          </w:tcPr>
          <w:p w:rsidR="00935EC8" w:rsidRPr="00C80277" w:rsidRDefault="00935EC8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5EC8" w:rsidRPr="00C80277" w:rsidTr="00C80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:rsidR="00935EC8" w:rsidRPr="00C80277" w:rsidRDefault="00C80277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80277">
              <w:rPr>
                <w:rFonts w:asciiTheme="minorHAnsi" w:hAnsiTheme="minorHAnsi" w:cstheme="minorHAnsi"/>
              </w:rPr>
              <w:t xml:space="preserve">Início das </w:t>
            </w:r>
            <w:r w:rsidR="00D931C5">
              <w:rPr>
                <w:rFonts w:asciiTheme="minorHAnsi" w:hAnsiTheme="minorHAnsi" w:cstheme="minorHAnsi"/>
              </w:rPr>
              <w:t>A</w:t>
            </w:r>
            <w:r w:rsidRPr="00C80277">
              <w:rPr>
                <w:rFonts w:asciiTheme="minorHAnsi" w:hAnsiTheme="minorHAnsi" w:cstheme="minorHAnsi"/>
              </w:rPr>
              <w:t>tividades</w:t>
            </w:r>
          </w:p>
        </w:tc>
        <w:tc>
          <w:tcPr>
            <w:tcW w:w="3086" w:type="dxa"/>
          </w:tcPr>
          <w:p w:rsidR="00935EC8" w:rsidRPr="00C80277" w:rsidRDefault="00CD187D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r w:rsidR="00C80277" w:rsidRPr="00C80277">
              <w:rPr>
                <w:rFonts w:asciiTheme="minorHAnsi" w:hAnsiTheme="minorHAnsi" w:cstheme="minorHAnsi"/>
              </w:rPr>
              <w:t xml:space="preserve"> de março de 2017</w:t>
            </w:r>
          </w:p>
        </w:tc>
        <w:tc>
          <w:tcPr>
            <w:tcW w:w="2551" w:type="dxa"/>
          </w:tcPr>
          <w:p w:rsidR="00935EC8" w:rsidRPr="00C80277" w:rsidRDefault="00935EC8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5EC8" w:rsidRPr="00C80277" w:rsidTr="00C8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:rsidR="00935EC8" w:rsidRPr="00C80277" w:rsidRDefault="00C80277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80277">
              <w:rPr>
                <w:rFonts w:asciiTheme="minorHAnsi" w:hAnsiTheme="minorHAnsi" w:cstheme="minorHAnsi"/>
              </w:rPr>
              <w:t xml:space="preserve">Apresentação dos </w:t>
            </w:r>
            <w:r w:rsidR="00D931C5">
              <w:rPr>
                <w:rFonts w:asciiTheme="minorHAnsi" w:hAnsiTheme="minorHAnsi" w:cstheme="minorHAnsi"/>
              </w:rPr>
              <w:t>R</w:t>
            </w:r>
            <w:r w:rsidRPr="00C80277">
              <w:rPr>
                <w:rFonts w:asciiTheme="minorHAnsi" w:hAnsiTheme="minorHAnsi" w:cstheme="minorHAnsi"/>
              </w:rPr>
              <w:t xml:space="preserve">esultados dos </w:t>
            </w:r>
            <w:r w:rsidR="00D931C5">
              <w:rPr>
                <w:rFonts w:asciiTheme="minorHAnsi" w:hAnsiTheme="minorHAnsi" w:cstheme="minorHAnsi"/>
              </w:rPr>
              <w:t>P</w:t>
            </w:r>
            <w:r w:rsidRPr="00C80277">
              <w:rPr>
                <w:rFonts w:asciiTheme="minorHAnsi" w:hAnsiTheme="minorHAnsi" w:cstheme="minorHAnsi"/>
              </w:rPr>
              <w:t>rojetos</w:t>
            </w:r>
          </w:p>
        </w:tc>
        <w:tc>
          <w:tcPr>
            <w:tcW w:w="3086" w:type="dxa"/>
          </w:tcPr>
          <w:p w:rsidR="00935EC8" w:rsidRPr="00C80277" w:rsidRDefault="00566E8E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a 10 </w:t>
            </w:r>
            <w:r w:rsidR="00C80277" w:rsidRPr="00C80277">
              <w:rPr>
                <w:rFonts w:asciiTheme="minorHAnsi" w:hAnsiTheme="minorHAnsi" w:cstheme="minorHAnsi"/>
              </w:rPr>
              <w:t>de novembro de 2017</w:t>
            </w:r>
          </w:p>
        </w:tc>
        <w:tc>
          <w:tcPr>
            <w:tcW w:w="2551" w:type="dxa"/>
          </w:tcPr>
          <w:p w:rsidR="00935EC8" w:rsidRPr="00C80277" w:rsidRDefault="00C80277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0277">
              <w:rPr>
                <w:rFonts w:asciiTheme="minorHAnsi" w:hAnsiTheme="minorHAnsi" w:cstheme="minorHAnsi"/>
              </w:rPr>
              <w:t>Semana Universitária – INGENIA 2017</w:t>
            </w:r>
          </w:p>
        </w:tc>
      </w:tr>
      <w:tr w:rsidR="00935EC8" w:rsidRPr="00C80277" w:rsidTr="00C80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:rsidR="00935EC8" w:rsidRPr="00C80277" w:rsidRDefault="00C80277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80277">
              <w:rPr>
                <w:rFonts w:asciiTheme="minorHAnsi" w:hAnsiTheme="minorHAnsi" w:cstheme="minorHAnsi"/>
              </w:rPr>
              <w:t xml:space="preserve">Entrega do </w:t>
            </w:r>
            <w:r w:rsidR="00D931C5">
              <w:rPr>
                <w:rFonts w:asciiTheme="minorHAnsi" w:hAnsiTheme="minorHAnsi" w:cstheme="minorHAnsi"/>
              </w:rPr>
              <w:t>R</w:t>
            </w:r>
            <w:r w:rsidRPr="00C80277">
              <w:rPr>
                <w:rFonts w:asciiTheme="minorHAnsi" w:hAnsiTheme="minorHAnsi" w:cstheme="minorHAnsi"/>
              </w:rPr>
              <w:t xml:space="preserve">elatório </w:t>
            </w:r>
            <w:r w:rsidR="00D931C5">
              <w:rPr>
                <w:rFonts w:asciiTheme="minorHAnsi" w:hAnsiTheme="minorHAnsi" w:cstheme="minorHAnsi"/>
              </w:rPr>
              <w:t>F</w:t>
            </w:r>
            <w:r w:rsidRPr="00C80277">
              <w:rPr>
                <w:rFonts w:asciiTheme="minorHAnsi" w:hAnsiTheme="minorHAnsi" w:cstheme="minorHAnsi"/>
              </w:rPr>
              <w:t>inal</w:t>
            </w:r>
          </w:p>
        </w:tc>
        <w:tc>
          <w:tcPr>
            <w:tcW w:w="3086" w:type="dxa"/>
          </w:tcPr>
          <w:p w:rsidR="00935EC8" w:rsidRPr="00C80277" w:rsidRDefault="00C80277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0277">
              <w:rPr>
                <w:rFonts w:asciiTheme="minorHAnsi" w:hAnsiTheme="minorHAnsi" w:cstheme="minorHAnsi"/>
              </w:rPr>
              <w:t>14 de dezembro de 2017</w:t>
            </w:r>
          </w:p>
        </w:tc>
        <w:tc>
          <w:tcPr>
            <w:tcW w:w="2551" w:type="dxa"/>
          </w:tcPr>
          <w:p w:rsidR="00935EC8" w:rsidRPr="00C80277" w:rsidRDefault="00935EC8" w:rsidP="005550C6">
            <w:pPr>
              <w:suppressAutoHyphens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935EC8" w:rsidRPr="00C80277" w:rsidRDefault="00935EC8" w:rsidP="00935EC8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D931C5" w:rsidRPr="00C80277" w:rsidRDefault="00D931C5" w:rsidP="00D931C5">
      <w:pPr>
        <w:pStyle w:val="Ttulo2"/>
      </w:pPr>
      <w:r w:rsidRPr="00C80277">
        <w:lastRenderedPageBreak/>
        <w:t>SELEÇÃO</w:t>
      </w:r>
      <w:r>
        <w:t xml:space="preserve"> DE PROPOSTAS</w:t>
      </w:r>
    </w:p>
    <w:p w:rsidR="00BA030C" w:rsidRPr="00C80277" w:rsidRDefault="00BA030C" w:rsidP="00D931C5">
      <w:pPr>
        <w:pStyle w:val="Ttulo3"/>
      </w:pPr>
      <w:r w:rsidRPr="00C80277">
        <w:t>CRITÉRIOS PARA JULGAMENTO</w:t>
      </w:r>
    </w:p>
    <w:p w:rsidR="003142DC" w:rsidRPr="00C80277" w:rsidRDefault="003142DC" w:rsidP="00D931C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Mérito do projeto (coerência conceitual dos objetivos e metas; inovação; adequação da metodologia; relevância do impacto à sociedade e viabilidade de execução);</w:t>
      </w:r>
    </w:p>
    <w:p w:rsidR="003142DC" w:rsidRPr="00C80277" w:rsidRDefault="003142DC" w:rsidP="00D931C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Potencial do projeto em gerar produto e criar etapas de aprendizagem (contribuição para o desenvolvimento do Estado);</w:t>
      </w:r>
    </w:p>
    <w:p w:rsidR="003142DC" w:rsidRPr="00C80277" w:rsidRDefault="003142DC" w:rsidP="00D931C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Produção técnica ou de extensão do coordenador nos últimos 03 (três) anos e experiência demonstrada no tema, objeto do projeto, informado no Currículo Lattes do CNPq;</w:t>
      </w:r>
    </w:p>
    <w:p w:rsidR="003142DC" w:rsidRPr="00C80277" w:rsidRDefault="003142DC" w:rsidP="00D931C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Desempenho acadêmico do candidato, avaliado pelo rendimento escolar;</w:t>
      </w:r>
    </w:p>
    <w:p w:rsidR="003142DC" w:rsidRPr="00C80277" w:rsidRDefault="003142DC" w:rsidP="00BA030C">
      <w:pPr>
        <w:pStyle w:val="SemEspaamento"/>
        <w:rPr>
          <w:rFonts w:asciiTheme="minorHAnsi" w:hAnsiTheme="minorHAnsi" w:cstheme="minorHAnsi"/>
        </w:rPr>
      </w:pPr>
    </w:p>
    <w:p w:rsidR="00BA030C" w:rsidRPr="00C80277" w:rsidRDefault="00BA030C" w:rsidP="00D931C5">
      <w:pPr>
        <w:pStyle w:val="Ttulo3"/>
      </w:pPr>
      <w:r w:rsidRPr="00C80277">
        <w:t>SELEÇÃO</w:t>
      </w:r>
    </w:p>
    <w:p w:rsidR="003142DC" w:rsidRPr="00C80277" w:rsidRDefault="003142DC" w:rsidP="00D931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 xml:space="preserve">Para a seleção dos projetos a serem contemplados, será composta uma comissão coordenada pela </w:t>
      </w:r>
      <w:r w:rsidRPr="00C80277">
        <w:rPr>
          <w:rFonts w:asciiTheme="minorHAnsi" w:hAnsiTheme="minorHAnsi" w:cstheme="minorHAnsi"/>
          <w:bCs/>
          <w:color w:val="000000"/>
        </w:rPr>
        <w:t>Coordenação Setorial de Extensão e Cultura</w:t>
      </w:r>
      <w:r w:rsidR="00257610">
        <w:rPr>
          <w:rFonts w:asciiTheme="minorHAnsi" w:hAnsiTheme="minorHAnsi" w:cstheme="minorHAnsi"/>
          <w:bCs/>
          <w:color w:val="000000"/>
        </w:rPr>
        <w:t xml:space="preserve"> (CSEC)</w:t>
      </w:r>
      <w:r w:rsidRPr="00C80277">
        <w:rPr>
          <w:rFonts w:asciiTheme="minorHAnsi" w:hAnsiTheme="minorHAnsi" w:cstheme="minorHAnsi"/>
          <w:bCs/>
          <w:color w:val="000000"/>
        </w:rPr>
        <w:t xml:space="preserve"> da </w:t>
      </w:r>
      <w:r w:rsidRPr="00C80277">
        <w:rPr>
          <w:rFonts w:asciiTheme="minorHAnsi" w:hAnsiTheme="minorHAnsi" w:cstheme="minorHAnsi"/>
          <w:color w:val="000000"/>
        </w:rPr>
        <w:t>POLI</w:t>
      </w:r>
      <w:r w:rsidRPr="00C80277">
        <w:rPr>
          <w:rFonts w:asciiTheme="minorHAnsi" w:hAnsiTheme="minorHAnsi" w:cstheme="minorHAnsi"/>
        </w:rPr>
        <w:t xml:space="preserve">. </w:t>
      </w:r>
    </w:p>
    <w:p w:rsidR="003142DC" w:rsidRPr="00C80277" w:rsidRDefault="003142DC" w:rsidP="00BA030C">
      <w:pPr>
        <w:pStyle w:val="SemEspaamento"/>
        <w:rPr>
          <w:rFonts w:asciiTheme="minorHAnsi" w:hAnsiTheme="minorHAnsi" w:cstheme="minorHAnsi"/>
        </w:rPr>
      </w:pPr>
    </w:p>
    <w:p w:rsidR="00BA030C" w:rsidRPr="00C80277" w:rsidRDefault="00BA030C" w:rsidP="00BA030C">
      <w:pPr>
        <w:pStyle w:val="Ttulo2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DESENVOLVIMENTO DOS PROJETOS</w:t>
      </w:r>
    </w:p>
    <w:p w:rsidR="003142DC" w:rsidRPr="00C80277" w:rsidRDefault="003142DC" w:rsidP="003142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 xml:space="preserve">Os projetos deverão ser desenvolvidos preponderantemente nos núcleos de </w:t>
      </w:r>
      <w:r w:rsidR="00312C84" w:rsidRPr="00C80277">
        <w:rPr>
          <w:rFonts w:asciiTheme="minorHAnsi" w:hAnsiTheme="minorHAnsi" w:cstheme="minorHAnsi"/>
        </w:rPr>
        <w:t>extensão</w:t>
      </w:r>
      <w:r w:rsidRPr="00C80277">
        <w:rPr>
          <w:rFonts w:asciiTheme="minorHAnsi" w:hAnsiTheme="minorHAnsi" w:cstheme="minorHAnsi"/>
        </w:rPr>
        <w:t xml:space="preserve"> e laboratórios da POLI, ainda que possam também envolver instalações e infra-estrutura de outras instituições.</w:t>
      </w:r>
    </w:p>
    <w:p w:rsidR="003142DC" w:rsidRPr="00C80277" w:rsidRDefault="003142DC" w:rsidP="003142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 xml:space="preserve">Para o edital do PDTE / POLI, com vigência estabelecida entre os prazos de início das atividades e final da vigência das bolsas na seção de Prazos deste edital, serão distribuídas </w:t>
      </w:r>
      <w:r w:rsidR="00D47F9C" w:rsidRPr="00C80277">
        <w:rPr>
          <w:rFonts w:asciiTheme="minorHAnsi" w:hAnsiTheme="minorHAnsi" w:cstheme="minorHAnsi"/>
          <w:b/>
        </w:rPr>
        <w:t>10</w:t>
      </w:r>
      <w:r w:rsidRPr="00C80277">
        <w:rPr>
          <w:rFonts w:asciiTheme="minorHAnsi" w:hAnsiTheme="minorHAnsi" w:cstheme="minorHAnsi"/>
          <w:b/>
        </w:rPr>
        <w:t xml:space="preserve"> (</w:t>
      </w:r>
      <w:r w:rsidR="00D47F9C" w:rsidRPr="00C80277">
        <w:rPr>
          <w:rFonts w:asciiTheme="minorHAnsi" w:hAnsiTheme="minorHAnsi" w:cstheme="minorHAnsi"/>
          <w:b/>
        </w:rPr>
        <w:t>dez</w:t>
      </w:r>
      <w:r w:rsidRPr="00C80277">
        <w:rPr>
          <w:rFonts w:asciiTheme="minorHAnsi" w:hAnsiTheme="minorHAnsi" w:cstheme="minorHAnsi"/>
          <w:b/>
        </w:rPr>
        <w:t>) bolsas</w:t>
      </w:r>
      <w:r w:rsidRPr="00C80277">
        <w:rPr>
          <w:rFonts w:asciiTheme="minorHAnsi" w:hAnsiTheme="minorHAnsi" w:cstheme="minorHAnsi"/>
        </w:rPr>
        <w:t xml:space="preserve"> mensais com valor total de </w:t>
      </w:r>
      <w:r w:rsidRPr="00C80277">
        <w:rPr>
          <w:rFonts w:asciiTheme="minorHAnsi" w:hAnsiTheme="minorHAnsi" w:cstheme="minorHAnsi"/>
          <w:b/>
        </w:rPr>
        <w:t>R$ 360,00 (trezentos e sessenta reais)</w:t>
      </w:r>
      <w:r w:rsidR="00DF7443" w:rsidRPr="00C80277">
        <w:rPr>
          <w:rFonts w:asciiTheme="minorHAnsi" w:hAnsiTheme="minorHAnsi" w:cstheme="minorHAnsi"/>
          <w:b/>
        </w:rPr>
        <w:t xml:space="preserve"> </w:t>
      </w:r>
      <w:r w:rsidR="00DF7443" w:rsidRPr="00C80277">
        <w:rPr>
          <w:rFonts w:asciiTheme="minorHAnsi" w:hAnsiTheme="minorHAnsi" w:cstheme="minorHAnsi"/>
        </w:rPr>
        <w:t xml:space="preserve">no período de </w:t>
      </w:r>
      <w:r w:rsidR="00DF7443" w:rsidRPr="00C80277">
        <w:rPr>
          <w:rFonts w:asciiTheme="minorHAnsi" w:hAnsiTheme="minorHAnsi" w:cstheme="minorHAnsi"/>
          <w:b/>
        </w:rPr>
        <w:t>10 (dez) meses</w:t>
      </w:r>
      <w:r w:rsidR="00DF7443" w:rsidRPr="00C80277">
        <w:rPr>
          <w:rFonts w:asciiTheme="minorHAnsi" w:hAnsiTheme="minorHAnsi" w:cstheme="minorHAnsi"/>
        </w:rPr>
        <w:t>.</w:t>
      </w:r>
    </w:p>
    <w:p w:rsidR="003142DC" w:rsidRDefault="003142DC" w:rsidP="003142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 xml:space="preserve">Verbas adicionais para custeio da </w:t>
      </w:r>
      <w:r w:rsidR="00312C84" w:rsidRPr="00C80277">
        <w:rPr>
          <w:rFonts w:asciiTheme="minorHAnsi" w:hAnsiTheme="minorHAnsi" w:cstheme="minorHAnsi"/>
        </w:rPr>
        <w:t>extensão</w:t>
      </w:r>
      <w:r w:rsidRPr="00C80277">
        <w:rPr>
          <w:rFonts w:asciiTheme="minorHAnsi" w:hAnsiTheme="minorHAnsi" w:cstheme="minorHAnsi"/>
        </w:rPr>
        <w:t xml:space="preserve"> poderão ser solicitadas à </w:t>
      </w:r>
      <w:r w:rsidRPr="00C80277">
        <w:rPr>
          <w:rFonts w:asciiTheme="minorHAnsi" w:hAnsiTheme="minorHAnsi" w:cstheme="minorHAnsi"/>
          <w:bCs/>
          <w:color w:val="000000"/>
        </w:rPr>
        <w:t>Coordenação Setorial de Extensão e Cultura</w:t>
      </w:r>
      <w:r w:rsidRPr="00C80277">
        <w:rPr>
          <w:rFonts w:asciiTheme="minorHAnsi" w:hAnsiTheme="minorHAnsi" w:cstheme="minorHAnsi"/>
        </w:rPr>
        <w:t xml:space="preserve"> da POLI e será liberada mediante a disponibilidade de verbas.</w:t>
      </w:r>
    </w:p>
    <w:p w:rsidR="00D931C5" w:rsidRDefault="00D931C5" w:rsidP="00D931C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 xml:space="preserve">Todas as informações e dados gerados nas ações de extensão serão de propriedade da POLI, devendo ser feita menção à instituição em todas as formas de divulgação das ações (relatórios, artigos, trabalhos em eventos, palestras, cursos, prestações de serviços, etc.). </w:t>
      </w:r>
    </w:p>
    <w:p w:rsidR="00D931C5" w:rsidRPr="00C80277" w:rsidRDefault="00D931C5" w:rsidP="00D931C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D931C5" w:rsidRDefault="00D931C5" w:rsidP="00D931C5">
      <w:pPr>
        <w:pStyle w:val="Ttulo3"/>
      </w:pPr>
      <w:r w:rsidRPr="00C80277">
        <w:t>SUBSTITUIÇÃO DE BOLSISTA</w:t>
      </w:r>
    </w:p>
    <w:p w:rsidR="00D931C5" w:rsidRPr="00C80277" w:rsidRDefault="00D931C5" w:rsidP="00D931C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 xml:space="preserve">A substituição de bolsista só será permitida por outro aluno que obedecer a todos os critérios definidos neste Edital. A substituição deve ser solicitada pelo coordenador geral do projeto, justificando-a, sendo permitida apenas uma substituição de bolsista durante esta Edição do Programa, até o sexto mês de sua execução e por um discente comprovadamente já engajado no projeto em execução. Casos excepcionais devem ser enviados à </w:t>
      </w:r>
      <w:r w:rsidRPr="00C80277">
        <w:rPr>
          <w:rFonts w:asciiTheme="minorHAnsi" w:hAnsiTheme="minorHAnsi" w:cstheme="minorHAnsi"/>
          <w:bCs/>
          <w:color w:val="000000"/>
        </w:rPr>
        <w:t xml:space="preserve">Coordenação Setorial de Extensão e Cultura </w:t>
      </w:r>
      <w:r w:rsidRPr="00C80277">
        <w:rPr>
          <w:rFonts w:asciiTheme="minorHAnsi" w:hAnsiTheme="minorHAnsi" w:cstheme="minorHAnsi"/>
        </w:rPr>
        <w:t>para análise.</w:t>
      </w:r>
    </w:p>
    <w:p w:rsidR="00D931C5" w:rsidRDefault="00D931C5" w:rsidP="003142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D300DB" w:rsidRDefault="00D300DB" w:rsidP="003142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D300DB" w:rsidRPr="00C80277" w:rsidRDefault="00D300DB" w:rsidP="003142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D931C5" w:rsidRDefault="00D931C5" w:rsidP="00D931C5">
      <w:pPr>
        <w:pStyle w:val="Ttulo2"/>
      </w:pPr>
      <w:r>
        <w:lastRenderedPageBreak/>
        <w:t>FINALIZAÇÃO DO PROJETO</w:t>
      </w:r>
    </w:p>
    <w:p w:rsidR="00D931C5" w:rsidRDefault="00D931C5" w:rsidP="00D931C5">
      <w:pPr>
        <w:pStyle w:val="Ttulo3"/>
      </w:pPr>
      <w:r>
        <w:t>RELATÓRIO FINAL</w:t>
      </w:r>
    </w:p>
    <w:p w:rsidR="006B24D2" w:rsidRDefault="00D931C5" w:rsidP="00D931C5">
      <w:pPr>
        <w:rPr>
          <w:rFonts w:asciiTheme="minorHAnsi" w:hAnsiTheme="minorHAnsi" w:cstheme="minorHAnsi"/>
        </w:rPr>
      </w:pPr>
      <w:r w:rsidRPr="00D931C5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R</w:t>
      </w:r>
      <w:r w:rsidRPr="00D931C5">
        <w:rPr>
          <w:rFonts w:asciiTheme="minorHAnsi" w:hAnsiTheme="minorHAnsi" w:cstheme="minorHAnsi"/>
        </w:rPr>
        <w:t>ela</w:t>
      </w:r>
      <w:r>
        <w:rPr>
          <w:rFonts w:asciiTheme="minorHAnsi" w:hAnsiTheme="minorHAnsi" w:cstheme="minorHAnsi"/>
        </w:rPr>
        <w:t xml:space="preserve">tório Final poderá ser entregue em </w:t>
      </w:r>
      <w:r w:rsidRPr="00D931C5">
        <w:rPr>
          <w:rFonts w:asciiTheme="minorHAnsi" w:hAnsiTheme="minorHAnsi" w:cstheme="minorHAnsi"/>
          <w:b/>
        </w:rPr>
        <w:t>formato</w:t>
      </w:r>
      <w:r>
        <w:rPr>
          <w:rFonts w:asciiTheme="minorHAnsi" w:hAnsiTheme="minorHAnsi" w:cstheme="minorHAnsi"/>
        </w:rPr>
        <w:t xml:space="preserve"> </w:t>
      </w:r>
      <w:r w:rsidR="006B24D2">
        <w:rPr>
          <w:rFonts w:asciiTheme="minorHAnsi" w:hAnsiTheme="minorHAnsi" w:cstheme="minorHAnsi"/>
        </w:rPr>
        <w:t>disponibilizado no site da CSEC.</w:t>
      </w:r>
    </w:p>
    <w:p w:rsidR="006B24D2" w:rsidRDefault="006B24D2" w:rsidP="00D931C5">
      <w:pPr>
        <w:rPr>
          <w:rFonts w:asciiTheme="minorHAnsi" w:hAnsiTheme="minorHAnsi" w:cstheme="minorHAnsi"/>
        </w:rPr>
      </w:pPr>
    </w:p>
    <w:p w:rsidR="006B24D2" w:rsidRPr="006B24D2" w:rsidRDefault="006B24D2" w:rsidP="006B24D2">
      <w:pPr>
        <w:pStyle w:val="Ttulo3"/>
      </w:pPr>
      <w:r w:rsidRPr="006B24D2">
        <w:t>ARTIGO</w:t>
      </w:r>
    </w:p>
    <w:p w:rsidR="00D931C5" w:rsidRDefault="006B24D2" w:rsidP="00D931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Além do relatório final, deve ser entregue um</w:t>
      </w:r>
      <w:r w:rsidR="00D931C5">
        <w:rPr>
          <w:rFonts w:asciiTheme="minorHAnsi" w:hAnsiTheme="minorHAnsi" w:cstheme="minorHAnsi"/>
        </w:rPr>
        <w:t xml:space="preserve"> artigo submetido à </w:t>
      </w:r>
      <w:r w:rsidR="00D931C5" w:rsidRPr="00D931C5">
        <w:rPr>
          <w:rFonts w:asciiTheme="minorHAnsi" w:hAnsiTheme="minorHAnsi" w:cstheme="minorHAnsi"/>
        </w:rPr>
        <w:t>Revista de Engenharia e Pesquisa Aplicada</w:t>
      </w:r>
      <w:r w:rsidR="00D300DB">
        <w:rPr>
          <w:rFonts w:asciiTheme="minorHAnsi" w:hAnsiTheme="minorHAnsi" w:cstheme="minorHAnsi"/>
        </w:rPr>
        <w:t xml:space="preserve"> da POLI/UPE</w:t>
      </w:r>
      <w:r>
        <w:rPr>
          <w:rFonts w:asciiTheme="minorHAnsi" w:hAnsiTheme="minorHAnsi" w:cstheme="minorHAnsi"/>
        </w:rPr>
        <w:t xml:space="preserve"> ou outra revista de impacto para a área do projeto</w:t>
      </w:r>
      <w:r w:rsidR="00D300DB">
        <w:rPr>
          <w:rFonts w:asciiTheme="minorHAnsi" w:hAnsiTheme="minorHAnsi" w:cstheme="minorHAnsi"/>
        </w:rPr>
        <w:t>.</w:t>
      </w:r>
    </w:p>
    <w:p w:rsidR="00D931C5" w:rsidRPr="00D931C5" w:rsidRDefault="00D931C5" w:rsidP="00D931C5">
      <w:pPr>
        <w:rPr>
          <w:rFonts w:asciiTheme="minorHAnsi" w:hAnsiTheme="minorHAnsi" w:cstheme="minorHAnsi"/>
        </w:rPr>
      </w:pPr>
    </w:p>
    <w:p w:rsidR="00D931C5" w:rsidRDefault="00D931C5" w:rsidP="00D300DB">
      <w:pPr>
        <w:pStyle w:val="Ttulo2"/>
      </w:pPr>
      <w:r>
        <w:t>CERTIFICADOS</w:t>
      </w:r>
    </w:p>
    <w:p w:rsidR="003142DC" w:rsidRDefault="003142DC" w:rsidP="003142D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 xml:space="preserve">Os alunos participantes dos projetos aprovados e não contemplados com bolsas receberão Declaração de Participação ao final do projeto desde que cumpram todas as obrigações do aluno bolsista (a saber: </w:t>
      </w:r>
      <w:r w:rsidR="005F36E9" w:rsidRPr="00C80277">
        <w:rPr>
          <w:rFonts w:asciiTheme="minorHAnsi" w:hAnsiTheme="minorHAnsi" w:cstheme="minorHAnsi"/>
        </w:rPr>
        <w:t xml:space="preserve">relatório final no prazo definido e apresentação oral na Semana </w:t>
      </w:r>
      <w:r w:rsidR="00D931C5" w:rsidRPr="00C80277">
        <w:rPr>
          <w:rFonts w:asciiTheme="minorHAnsi" w:hAnsiTheme="minorHAnsi" w:cstheme="minorHAnsi"/>
        </w:rPr>
        <w:t>Universitária</w:t>
      </w:r>
      <w:r w:rsidR="005F36E9" w:rsidRPr="00C80277">
        <w:rPr>
          <w:rFonts w:asciiTheme="minorHAnsi" w:hAnsiTheme="minorHAnsi" w:cstheme="minorHAnsi"/>
        </w:rPr>
        <w:t xml:space="preserve"> – Ingenia POLI –</w:t>
      </w:r>
      <w:r w:rsidRPr="00C80277">
        <w:rPr>
          <w:rFonts w:asciiTheme="minorHAnsi" w:hAnsiTheme="minorHAnsi" w:cstheme="minorHAnsi"/>
        </w:rPr>
        <w:t xml:space="preserve"> Evento final do PDTE).</w:t>
      </w:r>
    </w:p>
    <w:p w:rsidR="007D5089" w:rsidRDefault="007D5089" w:rsidP="007D5089">
      <w:pPr>
        <w:ind w:right="566"/>
        <w:jc w:val="both"/>
        <w:rPr>
          <w:rFonts w:asciiTheme="minorHAnsi" w:hAnsiTheme="minorHAnsi" w:cstheme="minorHAnsi"/>
        </w:rPr>
      </w:pPr>
    </w:p>
    <w:p w:rsidR="007D5089" w:rsidRDefault="007D5089" w:rsidP="007D5089">
      <w:pPr>
        <w:pStyle w:val="Ttulo2"/>
      </w:pPr>
      <w:r>
        <w:t>OBSERVAÇÕES</w:t>
      </w:r>
    </w:p>
    <w:p w:rsidR="007D5089" w:rsidRDefault="007D5089" w:rsidP="007D5089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7D5089">
        <w:rPr>
          <w:rFonts w:asciiTheme="minorHAnsi" w:hAnsiTheme="minorHAnsi" w:cstheme="minorHAnsi"/>
        </w:rPr>
        <w:t>Período de desenvolvimento do projeto</w:t>
      </w:r>
      <w:r>
        <w:rPr>
          <w:rFonts w:asciiTheme="minorHAnsi" w:hAnsiTheme="minorHAnsi" w:cstheme="minorHAnsi"/>
        </w:rPr>
        <w:t>: fevereiro a novembro de 2017;</w:t>
      </w:r>
    </w:p>
    <w:p w:rsidR="007D5089" w:rsidRPr="007D5089" w:rsidRDefault="007D5089" w:rsidP="007D5089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</w:rPr>
      </w:pPr>
      <w:r w:rsidRPr="007D5089">
        <w:rPr>
          <w:rFonts w:asciiTheme="minorHAnsi" w:hAnsiTheme="minorHAnsi" w:cstheme="minorHAnsi"/>
        </w:rPr>
        <w:t>Financiamento: caso haja interesse de empresas, institutos de ciência e tecnologia,</w:t>
      </w:r>
      <w:r>
        <w:rPr>
          <w:rFonts w:asciiTheme="minorHAnsi" w:hAnsiTheme="minorHAnsi" w:cstheme="minorHAnsi"/>
        </w:rPr>
        <w:t xml:space="preserve"> </w:t>
      </w:r>
      <w:r w:rsidRPr="007D5089">
        <w:rPr>
          <w:rFonts w:asciiTheme="minorHAnsi" w:hAnsiTheme="minorHAnsi" w:cstheme="minorHAnsi"/>
        </w:rPr>
        <w:t xml:space="preserve">ou </w:t>
      </w:r>
      <w:r w:rsidRPr="007D5089">
        <w:rPr>
          <w:rFonts w:asciiTheme="minorHAnsi" w:hAnsiTheme="minorHAnsi" w:cstheme="minorHAnsi"/>
        </w:rPr>
        <w:t>órgãos</w:t>
      </w:r>
      <w:r w:rsidRPr="007D5089">
        <w:rPr>
          <w:rFonts w:asciiTheme="minorHAnsi" w:hAnsiTheme="minorHAnsi" w:cstheme="minorHAnsi"/>
        </w:rPr>
        <w:t xml:space="preserve"> governamentais, alguns dos projetos poderão ser financiados via</w:t>
      </w:r>
      <w:r w:rsidRPr="007D5089">
        <w:rPr>
          <w:rFonts w:asciiTheme="minorHAnsi" w:hAnsiTheme="minorHAnsi" w:cstheme="minorHAnsi"/>
        </w:rPr>
        <w:t xml:space="preserve"> </w:t>
      </w:r>
      <w:r w:rsidRPr="007D5089">
        <w:rPr>
          <w:rFonts w:asciiTheme="minorHAnsi" w:hAnsiTheme="minorHAnsi" w:cstheme="minorHAnsi"/>
        </w:rPr>
        <w:t>convênio específico;</w:t>
      </w:r>
    </w:p>
    <w:p w:rsidR="007D5089" w:rsidRDefault="007D5089" w:rsidP="007D5089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5089">
        <w:rPr>
          <w:rFonts w:asciiTheme="minorHAnsi" w:hAnsiTheme="minorHAnsi" w:cstheme="minorHAnsi"/>
        </w:rPr>
        <w:t>Caso a UPE possua recursos do governo do Estado, os aprovados receberão bolsa de acordo a ordem de classificação e disponibilidade de bolsas, desde que os estudantes não tenham sido</w:t>
      </w:r>
      <w:r w:rsidRPr="007D5089">
        <w:rPr>
          <w:rFonts w:eastAsia="Calibri"/>
          <w:color w:val="000000"/>
          <w:sz w:val="23"/>
          <w:szCs w:val="23"/>
        </w:rPr>
        <w:t xml:space="preserve"> </w:t>
      </w:r>
      <w:r w:rsidRPr="007D5089">
        <w:rPr>
          <w:rFonts w:asciiTheme="minorHAnsi" w:hAnsiTheme="minorHAnsi" w:cstheme="minorHAnsi"/>
        </w:rPr>
        <w:t>beneficiados com bolsas ad</w:t>
      </w:r>
      <w:r w:rsidR="00FA2A42">
        <w:rPr>
          <w:rFonts w:asciiTheme="minorHAnsi" w:hAnsiTheme="minorHAnsi" w:cstheme="minorHAnsi"/>
        </w:rPr>
        <w:t>quiridas por meio de convênios;</w:t>
      </w:r>
    </w:p>
    <w:p w:rsidR="00FA2A42" w:rsidRPr="007D5089" w:rsidRDefault="00FA2A42" w:rsidP="007D5089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Quaisquer casos não mencionados por este edital serão avaliados pela Coordenaç</w:t>
      </w:r>
      <w:bookmarkStart w:id="0" w:name="_GoBack"/>
      <w:bookmarkEnd w:id="0"/>
      <w:r>
        <w:rPr>
          <w:rFonts w:asciiTheme="minorHAnsi" w:hAnsiTheme="minorHAnsi" w:cstheme="minorHAnsi"/>
        </w:rPr>
        <w:t>ão Setorial de Extensão e Cultura da POLI-UPE.</w:t>
      </w:r>
    </w:p>
    <w:p w:rsidR="003142DC" w:rsidRPr="00C80277" w:rsidRDefault="003142DC" w:rsidP="00BA030C">
      <w:pPr>
        <w:pStyle w:val="SemEspaamento"/>
        <w:rPr>
          <w:rFonts w:asciiTheme="minorHAnsi" w:hAnsiTheme="minorHAnsi" w:cstheme="minorHAnsi"/>
        </w:rPr>
      </w:pPr>
    </w:p>
    <w:p w:rsidR="00BA030C" w:rsidRPr="00C80277" w:rsidRDefault="00BA030C" w:rsidP="00BA030C">
      <w:pPr>
        <w:pStyle w:val="Ttulo2"/>
        <w:rPr>
          <w:rFonts w:asciiTheme="minorHAnsi" w:hAnsiTheme="minorHAnsi" w:cstheme="minorHAnsi"/>
        </w:rPr>
      </w:pPr>
      <w:r w:rsidRPr="00C80277">
        <w:rPr>
          <w:rFonts w:asciiTheme="minorHAnsi" w:hAnsiTheme="minorHAnsi" w:cstheme="minorHAnsi"/>
        </w:rPr>
        <w:t>CONTATOS</w:t>
      </w:r>
    </w:p>
    <w:p w:rsidR="003142DC" w:rsidRPr="00C80277" w:rsidRDefault="003142DC" w:rsidP="003142D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80277">
        <w:rPr>
          <w:rFonts w:asciiTheme="minorHAnsi" w:hAnsiTheme="minorHAnsi" w:cstheme="minorHAnsi"/>
        </w:rPr>
        <w:t xml:space="preserve">Eventuais dúvidas e comunicados necessários deverão ser encaminhados para o email: </w:t>
      </w:r>
      <w:hyperlink r:id="rId11" w:history="1">
        <w:r w:rsidRPr="00C80277">
          <w:rPr>
            <w:rStyle w:val="Hyperlink"/>
            <w:rFonts w:asciiTheme="minorHAnsi" w:hAnsiTheme="minorHAnsi" w:cstheme="minorHAnsi"/>
          </w:rPr>
          <w:t>dex@poli.br</w:t>
        </w:r>
      </w:hyperlink>
      <w:r w:rsidRPr="00C80277">
        <w:rPr>
          <w:rFonts w:asciiTheme="minorHAnsi" w:hAnsiTheme="minorHAnsi" w:cstheme="minorHAnsi"/>
        </w:rPr>
        <w:t xml:space="preserve">, da </w:t>
      </w:r>
      <w:r w:rsidRPr="00C80277">
        <w:rPr>
          <w:rFonts w:asciiTheme="minorHAnsi" w:hAnsiTheme="minorHAnsi" w:cstheme="minorHAnsi"/>
          <w:bCs/>
          <w:color w:val="000000"/>
        </w:rPr>
        <w:t xml:space="preserve">Coordenação Setorial de Extensão e Cultura da </w:t>
      </w:r>
      <w:r w:rsidRPr="00C80277">
        <w:rPr>
          <w:rFonts w:asciiTheme="minorHAnsi" w:hAnsiTheme="minorHAnsi" w:cstheme="minorHAnsi"/>
          <w:color w:val="000000"/>
        </w:rPr>
        <w:t xml:space="preserve">POLI, com o título </w:t>
      </w:r>
      <w:r w:rsidRPr="00C80277">
        <w:rPr>
          <w:rFonts w:asciiTheme="minorHAnsi" w:hAnsiTheme="minorHAnsi" w:cstheme="minorHAnsi"/>
          <w:b/>
          <w:color w:val="000000"/>
        </w:rPr>
        <w:t>DÚVIDAS PDTE.</w:t>
      </w:r>
    </w:p>
    <w:p w:rsidR="00806410" w:rsidRPr="00C80277" w:rsidRDefault="00806410" w:rsidP="003142D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06410" w:rsidRPr="00C80277" w:rsidRDefault="00806410" w:rsidP="003142D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6711" w:rsidRPr="00C80277" w:rsidRDefault="00716711" w:rsidP="003142DC">
      <w:pPr>
        <w:rPr>
          <w:rFonts w:asciiTheme="minorHAnsi" w:hAnsiTheme="minorHAnsi" w:cstheme="minorHAnsi"/>
        </w:rPr>
      </w:pPr>
    </w:p>
    <w:sectPr w:rsidR="00716711" w:rsidRPr="00C80277" w:rsidSect="004F6D81">
      <w:headerReference w:type="default" r:id="rId12"/>
      <w:footerReference w:type="default" r:id="rId13"/>
      <w:pgSz w:w="11906" w:h="16838"/>
      <w:pgMar w:top="1701" w:right="1134" w:bottom="1134" w:left="1134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9F" w:rsidRDefault="003A099F" w:rsidP="005942DD">
      <w:r>
        <w:separator/>
      </w:r>
    </w:p>
  </w:endnote>
  <w:endnote w:type="continuationSeparator" w:id="0">
    <w:p w:rsidR="003A099F" w:rsidRDefault="003A099F" w:rsidP="0059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FF0000"/>
      </w:tblBorders>
      <w:tblLook w:val="04A0" w:firstRow="1" w:lastRow="0" w:firstColumn="1" w:lastColumn="0" w:noHBand="0" w:noVBand="1"/>
    </w:tblPr>
    <w:tblGrid>
      <w:gridCol w:w="1987"/>
      <w:gridCol w:w="7650"/>
    </w:tblGrid>
    <w:tr w:rsidR="004F6D81" w:rsidRPr="007D5089" w:rsidTr="007F3546">
      <w:tc>
        <w:tcPr>
          <w:tcW w:w="1987" w:type="dxa"/>
          <w:shd w:val="clear" w:color="auto" w:fill="auto"/>
        </w:tcPr>
        <w:p w:rsidR="004F6D81" w:rsidRPr="007F3546" w:rsidRDefault="00071CB2" w:rsidP="007F3546">
          <w:pPr>
            <w:pStyle w:val="Cabealho"/>
            <w:jc w:val="right"/>
            <w:rPr>
              <w:rFonts w:ascii="Arial" w:hAnsi="Arial"/>
              <w:b/>
              <w:color w:val="000080"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>
                    <wp:simplePos x="0" y="0"/>
                    <wp:positionH relativeFrom="page">
                      <wp:posOffset>6783705</wp:posOffset>
                    </wp:positionH>
                    <wp:positionV relativeFrom="page">
                      <wp:posOffset>9751695</wp:posOffset>
                    </wp:positionV>
                    <wp:extent cx="762000" cy="367665"/>
                    <wp:effectExtent l="0" t="0" r="0" b="0"/>
                    <wp:wrapNone/>
                    <wp:docPr id="6" name="Retâ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67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410" w:rsidRPr="007F3546" w:rsidRDefault="00806410">
                                <w:pPr>
                                  <w:jc w:val="center"/>
                                  <w:rPr>
                                    <w:rFonts w:ascii="Swis721 Cn BT" w:hAnsi="Swis721 Cn BT"/>
                                    <w:sz w:val="44"/>
                                    <w:szCs w:val="72"/>
                                  </w:rPr>
                                </w:pPr>
                                <w:r w:rsidRPr="007F3546">
                                  <w:rPr>
                                    <w:rFonts w:ascii="Swis721 Cn BT" w:hAnsi="Swis721 Cn BT"/>
                                    <w:sz w:val="14"/>
                                    <w:szCs w:val="22"/>
                                  </w:rPr>
                                  <w:fldChar w:fldCharType="begin"/>
                                </w:r>
                                <w:r w:rsidRPr="00806410">
                                  <w:rPr>
                                    <w:rFonts w:ascii="Swis721 Cn BT" w:hAnsi="Swis721 Cn BT"/>
                                    <w:sz w:val="16"/>
                                  </w:rPr>
                                  <w:instrText>PAGE  \* MERGEFORMAT</w:instrText>
                                </w:r>
                                <w:r w:rsidRPr="007F3546">
                                  <w:rPr>
                                    <w:rFonts w:ascii="Swis721 Cn BT" w:hAnsi="Swis721 Cn BT"/>
                                    <w:sz w:val="14"/>
                                    <w:szCs w:val="22"/>
                                  </w:rPr>
                                  <w:fldChar w:fldCharType="separate"/>
                                </w:r>
                                <w:r w:rsidR="00FA2A42" w:rsidRPr="00FA2A42">
                                  <w:rPr>
                                    <w:rFonts w:ascii="Swis721 Cn BT" w:hAnsi="Swis721 Cn BT"/>
                                    <w:noProof/>
                                    <w:sz w:val="32"/>
                                    <w:szCs w:val="48"/>
                                  </w:rPr>
                                  <w:t>4</w:t>
                                </w:r>
                                <w:r w:rsidRPr="007F3546">
                                  <w:rPr>
                                    <w:rFonts w:ascii="Swis721 Cn BT" w:hAnsi="Swis721 Cn BT"/>
                                    <w:sz w:val="32"/>
                                    <w:szCs w:val="48"/>
                                  </w:rPr>
                                  <w:fldChar w:fldCharType="end"/>
                                </w:r>
                                <w:r w:rsidRPr="007F3546">
                                  <w:rPr>
                                    <w:rFonts w:ascii="Swis721 Cn BT" w:hAnsi="Swis721 Cn BT"/>
                                    <w:sz w:val="32"/>
                                    <w:szCs w:val="48"/>
                                  </w:rPr>
                                  <w:t>/4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9" o:spid="_x0000_s1026" style="position:absolute;left:0;text-align:left;margin-left:534.15pt;margin-top:767.85pt;width:60pt;height:28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BnfgIAAO4EAAAOAAAAZHJzL2Uyb0RvYy54bWysVFGO0zAQ/UfiDpb/u0lKmjbRpqtllyKk&#10;BVYsHMC1ncTCsY3tNl0Ql+EqXIyx03Zb+EGIfrieeOb5zbwZX17teom23DqhVY2zixQjrqhmQrU1&#10;/vRxNVlg5DxRjEiteI0fucNXy+fPLgdT8anutGTcIgBRrhpMjTvvTZUkjna8J+5CG67gsNG2Jx5M&#10;2ybMkgHQe5lM07RIBm2ZsZpy5+Dr7XiIlxG/aTj175vGcY9kjYGbj6uN6zqsyfKSVK0lphN0T4P8&#10;A4ueCAWXHqFuiSdoY8UfUL2gVjvd+Auq+0Q3jaA85gDZZOlv2Tx0xPCYCxTHmWOZ3P+Dpe+29xYJ&#10;VuMCI0V6kOgD9z9/qHYjNSpDfQbjKnB7MPc2ZOjMnaafHVL6piOq5dfW6qHjhAGrLPgnZwHBcBCK&#10;1sNbzQCebLyOpdo1tg+AUAS0i4o8HhXhO48ofJwXIDLoRuHoRTEvilm8gVSHYGOdf811j8KmxhYE&#10;j+Bke+d8IEOqg0skr6VgKyFlNGy7vpEWbQk0xyr+9uju1A24AFYICKyiqN/KbJqnL6flZFUs5pN8&#10;lc8m5TxdTNKsfFkWaV7mt6vvgUiWV51gjKs7ofihwbL87wTct/rYGrHF0FDjcjadxRzPWLrTZKBm&#10;oWxj/mduvfAwb1L0NV4cnUgV9HulGASQyhMhx31yTj9WE2pw+I9ViWoHgcdG8bv1DlCC6mvNHkF3&#10;q0EXkBAeCdh02n7FaICBq7H7siGWYyTfKOidMsvzMKHRyGfzKRj29GR9ekIUBagae4zG7Y0fp3pj&#10;rGg7uCmLNVL6GvqtEbEXnljtuxSGKiazfwDC1J7a0evpmVr+AgAA//8DAFBLAwQUAAYACAAAACEA&#10;nBrwrOAAAAAPAQAADwAAAGRycy9kb3ducmV2LnhtbEyPwU7DMBBE70j8g7VI3KhdQkyaxqkQUk/A&#10;gRaJ6zZ2k6ixHWKnDX/P5kRvO7Oj2bfFZrIdO5shtN4pWC4EMOMqr1tXK/jabx8yYCGi09h5ZxT8&#10;mgCb8vamwFz7i/s0512sGZW4kKOCJsY+5zxUjbEYFr43jnZHP1iMJIea6wEvVG47/iiE5BZbRxca&#10;7M1rY6rTbrQKUD7pn49j8r5/GyWu6kls02+h1P3d9LIGFs0U/8Mw4xM6lMR08KPTgXWkhcwSytKU&#10;JukzsDmzzGbvMHurRAIvC379R/kHAAD//wMAUEsBAi0AFAAGAAgAAAAhALaDOJL+AAAA4QEAABMA&#10;AAAAAAAAAAAAAAAAAAAAAFtDb250ZW50X1R5cGVzXS54bWxQSwECLQAUAAYACAAAACEAOP0h/9YA&#10;AACUAQAACwAAAAAAAAAAAAAAAAAvAQAAX3JlbHMvLnJlbHNQSwECLQAUAAYACAAAACEAx2EQZ34C&#10;AADuBAAADgAAAAAAAAAAAAAAAAAuAgAAZHJzL2Uyb0RvYy54bWxQSwECLQAUAAYACAAAACEAnBrw&#10;rOAAAAAPAQAADwAAAAAAAAAAAAAAAADYBAAAZHJzL2Rvd25yZXYueG1sUEsFBgAAAAAEAAQA8wAA&#10;AOUFAAAAAA==&#10;" o:allowincell="f" stroked="f">
                    <v:textbox>
                      <w:txbxContent>
                        <w:p w:rsidR="00806410" w:rsidRPr="007F3546" w:rsidRDefault="00806410">
                          <w:pPr>
                            <w:jc w:val="center"/>
                            <w:rPr>
                              <w:rFonts w:ascii="Swis721 Cn BT" w:hAnsi="Swis721 Cn BT"/>
                              <w:sz w:val="44"/>
                              <w:szCs w:val="72"/>
                            </w:rPr>
                          </w:pPr>
                          <w:r w:rsidRPr="007F3546">
                            <w:rPr>
                              <w:rFonts w:ascii="Swis721 Cn BT" w:hAnsi="Swis721 Cn BT"/>
                              <w:sz w:val="14"/>
                              <w:szCs w:val="22"/>
                            </w:rPr>
                            <w:fldChar w:fldCharType="begin"/>
                          </w:r>
                          <w:r w:rsidRPr="00806410">
                            <w:rPr>
                              <w:rFonts w:ascii="Swis721 Cn BT" w:hAnsi="Swis721 Cn BT"/>
                              <w:sz w:val="16"/>
                            </w:rPr>
                            <w:instrText>PAGE  \* MERGEFORMAT</w:instrText>
                          </w:r>
                          <w:r w:rsidRPr="007F3546">
                            <w:rPr>
                              <w:rFonts w:ascii="Swis721 Cn BT" w:hAnsi="Swis721 Cn BT"/>
                              <w:sz w:val="14"/>
                              <w:szCs w:val="22"/>
                            </w:rPr>
                            <w:fldChar w:fldCharType="separate"/>
                          </w:r>
                          <w:r w:rsidR="00FA2A42" w:rsidRPr="00FA2A42">
                            <w:rPr>
                              <w:rFonts w:ascii="Swis721 Cn BT" w:hAnsi="Swis721 Cn BT"/>
                              <w:noProof/>
                              <w:sz w:val="32"/>
                              <w:szCs w:val="48"/>
                            </w:rPr>
                            <w:t>4</w:t>
                          </w:r>
                          <w:r w:rsidRPr="007F3546">
                            <w:rPr>
                              <w:rFonts w:ascii="Swis721 Cn BT" w:hAnsi="Swis721 Cn BT"/>
                              <w:sz w:val="32"/>
                              <w:szCs w:val="48"/>
                            </w:rPr>
                            <w:fldChar w:fldCharType="end"/>
                          </w:r>
                          <w:r w:rsidRPr="007F3546">
                            <w:rPr>
                              <w:rFonts w:ascii="Swis721 Cn BT" w:hAnsi="Swis721 Cn BT"/>
                              <w:sz w:val="32"/>
                              <w:szCs w:val="48"/>
                            </w:rPr>
                            <w:t>/4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124585" cy="577850"/>
                <wp:effectExtent l="0" t="0" r="0" b="0"/>
                <wp:docPr id="3" name="Imagem 1" descr="simbo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imbol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58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shd w:val="clear" w:color="auto" w:fill="auto"/>
        </w:tcPr>
        <w:p w:rsidR="004F6D81" w:rsidRPr="007F3546" w:rsidRDefault="004F6D81" w:rsidP="007F3546">
          <w:pPr>
            <w:pStyle w:val="Cabealho"/>
            <w:jc w:val="right"/>
            <w:rPr>
              <w:rFonts w:ascii="Arial" w:hAnsi="Arial"/>
              <w:b/>
              <w:color w:val="000080"/>
              <w:sz w:val="16"/>
            </w:rPr>
          </w:pPr>
          <w:r w:rsidRPr="007F3546">
            <w:rPr>
              <w:rFonts w:ascii="Arial" w:hAnsi="Arial"/>
              <w:b/>
              <w:color w:val="000080"/>
              <w:sz w:val="16"/>
            </w:rPr>
            <w:t>Universidade de Pernambuco – UPE</w:t>
          </w:r>
        </w:p>
        <w:p w:rsidR="004F6D81" w:rsidRPr="007F3546" w:rsidRDefault="004F6D81" w:rsidP="007F3546">
          <w:pPr>
            <w:pStyle w:val="Cabealho"/>
            <w:jc w:val="right"/>
            <w:rPr>
              <w:rFonts w:ascii="Arial" w:hAnsi="Arial"/>
              <w:b/>
              <w:color w:val="000080"/>
              <w:sz w:val="16"/>
            </w:rPr>
          </w:pPr>
          <w:r w:rsidRPr="007F3546">
            <w:rPr>
              <w:rFonts w:ascii="Arial" w:hAnsi="Arial"/>
              <w:b/>
              <w:color w:val="000080"/>
              <w:sz w:val="16"/>
            </w:rPr>
            <w:t>Escola Politécnica de Pernambuco - POLI</w:t>
          </w:r>
        </w:p>
        <w:p w:rsidR="004F6D81" w:rsidRPr="007F3546" w:rsidRDefault="004F6D81" w:rsidP="007F3546">
          <w:pPr>
            <w:pStyle w:val="Cabealho"/>
            <w:jc w:val="right"/>
            <w:rPr>
              <w:rFonts w:ascii="Arial" w:hAnsi="Arial"/>
              <w:b/>
              <w:color w:val="000080"/>
              <w:sz w:val="16"/>
            </w:rPr>
          </w:pPr>
          <w:r w:rsidRPr="007F3546">
            <w:rPr>
              <w:rFonts w:ascii="Arial" w:hAnsi="Arial"/>
              <w:b/>
              <w:color w:val="000080"/>
              <w:sz w:val="16"/>
            </w:rPr>
            <w:t>Rua Benfica, 455 • Madalena • Recife - Pernambuco • CEP 50.720-001</w:t>
          </w:r>
        </w:p>
        <w:p w:rsidR="004F6D81" w:rsidRPr="007F3546" w:rsidRDefault="004F6D81" w:rsidP="007F3546">
          <w:pPr>
            <w:pStyle w:val="Cabealho"/>
            <w:jc w:val="right"/>
            <w:rPr>
              <w:rFonts w:ascii="Arial" w:hAnsi="Arial"/>
              <w:b/>
              <w:color w:val="000080"/>
              <w:sz w:val="16"/>
            </w:rPr>
          </w:pPr>
          <w:r w:rsidRPr="007F3546">
            <w:rPr>
              <w:rFonts w:ascii="Arial" w:hAnsi="Arial"/>
              <w:b/>
              <w:color w:val="000080"/>
              <w:sz w:val="16"/>
            </w:rPr>
            <w:t>Fone: PABX (081) 3184.7555 • FAX (081) 3184.7581 • CGC N.º 11.022.597/0005-15</w:t>
          </w:r>
        </w:p>
        <w:p w:rsidR="004F6D81" w:rsidRPr="007F3546" w:rsidRDefault="004F6D81" w:rsidP="007F3546">
          <w:pPr>
            <w:pStyle w:val="Cabealho"/>
            <w:jc w:val="right"/>
            <w:rPr>
              <w:rFonts w:ascii="Arial" w:hAnsi="Arial"/>
              <w:b/>
              <w:color w:val="000080"/>
              <w:sz w:val="16"/>
              <w:lang w:val="en-US"/>
            </w:rPr>
          </w:pPr>
          <w:r w:rsidRPr="007F3546">
            <w:rPr>
              <w:rFonts w:ascii="Arial" w:hAnsi="Arial"/>
              <w:b/>
              <w:color w:val="000080"/>
              <w:sz w:val="16"/>
              <w:lang w:val="en-US"/>
            </w:rPr>
            <w:t xml:space="preserve">Home page: </w:t>
          </w:r>
          <w:r w:rsidRPr="007F3546">
            <w:rPr>
              <w:rFonts w:ascii="Arial" w:hAnsi="Arial"/>
              <w:b/>
              <w:color w:val="FF0000"/>
              <w:sz w:val="16"/>
              <w:lang w:val="en-US"/>
            </w:rPr>
            <w:t>www.upe.poli.br</w:t>
          </w:r>
        </w:p>
      </w:tc>
    </w:tr>
  </w:tbl>
  <w:p w:rsidR="005942DD" w:rsidRPr="004F6D81" w:rsidRDefault="005942DD" w:rsidP="004F6D81">
    <w:pPr>
      <w:pStyle w:val="Cabealho"/>
      <w:rPr>
        <w:rFonts w:ascii="Arial" w:hAnsi="Arial"/>
        <w:b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9F" w:rsidRDefault="003A099F" w:rsidP="005942DD">
      <w:r>
        <w:separator/>
      </w:r>
    </w:p>
  </w:footnote>
  <w:footnote w:type="continuationSeparator" w:id="0">
    <w:p w:rsidR="003A099F" w:rsidRDefault="003A099F" w:rsidP="0059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4E" w:rsidRDefault="00071CB2">
    <w:pPr>
      <w:pStyle w:val="Cabealho"/>
      <w:rPr>
        <w:b/>
        <w:color w:val="0033CC"/>
      </w:rPr>
    </w:pPr>
    <w:r>
      <w:rPr>
        <w:noProof/>
      </w:rPr>
      <mc:AlternateContent>
        <mc:Choice Requires="wpg">
          <w:drawing>
            <wp:anchor distT="0" distB="0" distL="120944" distR="116791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-72390</wp:posOffset>
              </wp:positionV>
              <wp:extent cx="6115050" cy="600075"/>
              <wp:effectExtent l="0" t="0" r="0" b="9525"/>
              <wp:wrapSquare wrapText="bothSides"/>
              <wp:docPr id="8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15050" cy="600075"/>
                        <a:chOff x="0" y="714361"/>
                        <a:chExt cx="9076325" cy="774700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8239" y="714361"/>
                          <a:ext cx="1518086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0" y="1313143"/>
                          <a:ext cx="8998340" cy="158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BBAFA3" id="Grupo 2" o:spid="_x0000_s1026" style="position:absolute;margin-left:.4pt;margin-top:-5.7pt;width:481.5pt;height:47.25pt;z-index:251657728;mso-wrap-distance-left:3.35956mm;mso-wrap-distance-right:3.24419mm" coordorigin=",7143" coordsize="90763,7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IFzTwMAAMoHAAAOAAAAZHJzL2Uyb0RvYy54bWycVdFu2zgQfD/g/oHQ&#10;eyPJtmxZiFMUSRMc0OsF1/YDaIqSiEokQdKW/fc3pCQ7cdpeUhgWSC653J2ZXV6/P3Qt2XNjhZKb&#10;KL1KIsIlU6WQ9Sb69vX+XR4R66gsaask30RHbqP3N3/+cd3rgs9Uo9qSGwIn0ha93kSNc7qIY8sa&#10;3lF7pTSXMFbKdNRhauq4NLSH966NZ0myjHtlSm0U49Zi9W4wRjfBf1Vx5v6pKssdaTcRYnPha8J3&#10;67/xzTUtakN1I9gYBv2NKDoqJC49ubqjjpKdES9cdYIZZVXlrpjqYlVVgvGQA7JJk4tsHoza6ZBL&#10;XfS1PsEEaC9w+m237PP+0RBRbiIQJWkHih7MTisy89D0ui6w48HoL/rRDPlh+Emx7xbm+NLu5/V5&#10;86EynT+ENMkhYH48Yc4PjjAsLtM0SzJQw2BbJkmyygZSWAPmzsdW6WK+TCfTx/H0Olkt57NsOL1a&#10;LVZJoDSmxXB3iPAUkRaswH/EEaMXOP6/3nDK7QyPRifdq3x01Hzf6XegXFMntqIV7hjkC3J9UHL/&#10;KJgH2E/OlKwnSmD1l5K5z3/aM5ygPqNACJHqtqGy5h+shu5RjTg+LRmj+obT0vplT91zL2H6LIpt&#10;K/S9aFvPnx+P+aJ0LqT3A8gGWd8ptuu4dEOdGt4idSVtI7SNiCl4t+WQnfmrHFm1hv2LuBEcLawz&#10;3LHGDysEMa6D1pMhRHwO0qdjoVGy7f9WJVRMd04B3UkIJxGusiyfzYEs5PZUU5Me0yzNk3z5U0UB&#10;b2PdA1cd8QMkgJjDRXT/yfroEeW0xd8vlYcxZNVK0m+idQbBXlg64dAGW9GhDlEDg4pp4Rn7KMtw&#10;2FHRDmNc0ErvgIcGN946ITByi6mvX3RVO3GH2Qv23tQ4vjRUc4Tu3Z5VmqJ4h87xAZiHPWThNTZu&#10;u5VD62AHObaOkyzD5q9HDb4GVT474iev4hQBgM10jt8ilAigGRtEvl7n88XYXtIsz4P4z6qYmBrJ&#10;hLyoqBt3q6QEr8qkb6J2lmdoX54aq1pRTvVjTb29bQ3ZU7xC9/cTv17OT7eh249c/5J39LQBlwHh&#10;rSqPj8brzq+D7TAKD0bQ4vi4+Rfp6TzsOj/BN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YUd4O3AAAAAcBAAAPAAAAZHJzL2Rvd25yZXYueG1sTI7NSsNAFIX3gu8wXMFdOxmj&#10;RWMmpRR1VQRboXR3m7lNQjMzITNN0rf3utLl+eGcL19OthUD9aHxToOaJyDIld40rtLwvXufPYMI&#10;EZ3B1jvScKUAy+L2JsfM+NF90bCNleARFzLUUMfYZVKGsiaLYe47cpydfG8xsuwraXocedy28iFJ&#10;FtJi4/ihxo7WNZXn7cVq+BhxXKXqbdicT+vrYff0ud8o0vr+blq9gog0xb8y/OIzOhTMdPQXZ4Jo&#10;NTB31DBT6hEExy+LlJ0j+6kCWeTyP3/xAwAA//8DAFBLAwQKAAAAAAAAACEAubkjpWcOAABnDgAA&#10;FAAAAGRycy9tZWRpYS9pbWFnZTEucG5niVBORw0KGgoAAAANSUhEUgAAAHsAAABNCAMAAACxOuv9&#10;AAAAAXNSR0IArs4c6QAAAAlwSFlzAAAOxAAADsQBlSsOGwAAAQ5QTFRFJC9VITd5MT9kOkl2NUmM&#10;RVJ9QlmbVlyBRV6IUGSSXWWVT2urfCoZYTwudnyeZXevYnKhdoO2eYWoaYeneJ26njsbjUs6n19X&#10;m4mTjpSdgo67iZauj5vIiKS7mqq2l6vSn7ren7jGh7LKrnh8u6mdtLS0tLS9taqusrfcrLrVo6nM&#10;sLvFusnXvMfpvN/4qszpyT0p2FBA0mtb1YyG17Kk0cS33dzdxNPf39Td39LTxszVzNTe1NPew8PM&#10;1NzczMzMz93o2eTc1On72uTm40Qt9Lqv58a69tXE69vh+efV+/ff/Pz88/z8/Pvz9ejp4uTu7Ozs&#10;9Oz36vT49PT17OTt6Oz29Pzz6fTs5OTk4+zsyZmsogAADPJJREFUaN6lWotjm8YZN9OJCPAEqFXc&#10;YhKpS9YB0cWS5VWtrWwMW36EO2GQUeP//x/Z9/GQ4AR21x2KjLiD3/d+HDkK/9hgbdfKCb6/znn+&#10;r3UUk0ftWDw78i9YzvcTvA7HGyl7nY+j1hUPF/P5h/z48GEOY1VCXWRXy6/5/IcfzWxYMEwr+2tb&#10;2S9xmPnHfw374/FuDI+H0+nstoC+HR5XpqbT6Q/9HNoshiZJxLLNgdk89A59Bfvh5Hg4nJYHjDlv&#10;mThfc1aziMhRyKhdDY8yzZe3YccfgaWbm5tpdsDn/IEVbONEPpVNz1YHphQGpmSHbdb2izxp5xtB&#10;7o6P8dnlmJ2viqmHt8fT/Qxgz5lowPj1jtg1m66M/7yEDWP9IWe7hJjN18XMhypRUyDq7pBtGIlJ&#10;FmEz65H8or75RY3taYaQ8Xdbn5jOLhqfD2LvGptmvn59me/f3h4Pq9Cz0tDWJzV53NwgUTxnltfZ&#10;HJFJM/Y1eYlvXpM4CvahmBHlMVtloHFmCoyxnOcssAXygAkBr8B+iW/+T5HtVcXxqlxPM6KYYw4G&#10;GFUwrlzGxUOY1Q0aw/HTS/pei2yXhraZi2aQEcV0YqiGjh/deNMPisdQ4iLT/me/PihaYRv2RZsp&#10;376tOd70JieK9c00jPPBnJ5ecH4vW/Dtq0SuD0JaZM5Cvt5LfJpJvDRlLjjeTWEGbGBWFLaQnVzH&#10;G02Hx12RgeM4Xna4Hp65f4/a+OYfxLByV1CF8pjWrL/QhTmI97cz3co1vNFRAleaEwp5rzWP8bpg&#10;Qafz4ob7uqFNd7pIdDMpYxjnqdXPHx7rKI6lMmkL7AfYMXpwBXw2zwQL7lM3NJgpdcHMAjunxDjN&#10;T1ItwwYV/FHs2wNT5jnbdydVief+VaSXnb63sNDr0VzAkWzBrVelR+0KEN6MzTIPnlZjZqnTzNCm&#10;lRxyvs9fA9UPAj+6vr4OAq9rFcqlxENbk21n4kxcOJwz6p7RhLXw/bVuyhX/qke0anaBvCH1FBiy&#10;qqiyapfPtmQf3Vvp7ryrR4jco23Yt38VYuZFQyDPEjfGuqJY5J9HrueNPHc0sp2olGmq6gxPfX+Z&#10;D/jrg1i+tOhbSBWg7XVjYkO2uZA1xeGSn+PDq35F/Uc1bR+kzlWBvX4r+tfqtWJUlRugAXvSzPf9&#10;iRjIvxYzc0EeNbYboW2oCPmhRPxuM98HCOd3rDmQ75NqvVraQ4+J1ZBBeavMxYjWGsjB0Dirq1vA&#10;HhEjLU43SVwcaZIktOscYrMGQyv962PdDMpYJ9aXu9PIIv2ouJIODL0Y/X7fULtN+j6s0Uq2oTSt&#10;O71YFn8yrcHpvvcY9Do7Jw9pV//kffK8n71suM7jATbjYim20ymbi/51fl/neSBpugEfw9AMCB+y&#10;TivG1aMHdeQB33eiYC8KCd6JFcOJGtWxdTN9TNL176DUzTv5+rHiXNxX3MM0LfahF6I93TZVUGiC&#10;J2+iWg0GeWz/29bTVocWWN9hx/N69Jie5GmKfzyIaP/QgprzbGrYWr0sr+axltqBbwTnnp7kBnXx&#10;ViiUZqul5teeJWAntUnaNUaecKSCvsHM6+Xv8GS15ncfD6DPYypHtZgBMt/sfttGPZRGVn+gD+Cj&#10;96GSNvWBaXQc0dZWw3pZMh0en5y8PRaVDYF8Ij/V+dZrfD8KEk5iloIVsjhJ0k2csOiwLwEfq2NP&#10;h9Dz12oV5BoCuSMLdl6RORdlfjjuG/qSudBqYV+fd9r7vI3QwHdU89NNXeaPgkmL+eSXhr4kwoKs&#10;hn4zrZ5kXGNOpUqd721N5urjK3w3yDzkq7fHAnaNjtmsiOO5zCsuXq1TbS1+Bfu619SPXQwPOK/E&#10;GjCzPJ1TOag9LKn5mJq+gv2tsQeOVyfDYV3HO9WDvB8KzTm9ur5Zf7DZaddWX9ts+9bSA9/Nh8Ph&#10;MLeynIRpPs7nt7tFl4K+w5xvXtjaa9hpWw+8vpuflOj7AcjrvYYdYmLG3GVNi5h7OVvEemWYUgM2&#10;K9Hn5xl+fpyczy9++1qlL7CsgVXZOBxYlbaHmqevgQ+uG/guNRjf39+t5kDCfL66f1iL21Q82cQs&#10;YZtyhAnbltUVZyyONy8NtknEPJbv1lTzKy93cyuEbTkXK4BaSm4qEXZPFw3hqHIz4+2310koaNoW&#10;NLLdTLFs25SxS+b4Qf4GTaHX+mgH1wt4WroAaw5oHG78FBYnk0ecXVBKl0Aonkz8DN237Qmibxaw&#10;IsYFi9Ki6XOG9YSr/YxKOFnQCROwI3UA3wMlDTdWJwj5J/I+DL2uC+HaAol45F9QcxIoxwgUglF2&#10;AnX+NnS6qkq+A0N/Jh6DX91upywVbWmQ7cOfSqTbUc6QP0J6pPMmELATgtsjfQJMmpLOwk+4IzqS&#10;wIRtwsJYg5iR6GQ8oZ+WIA9JOztzdCjCA8V6DuyuHbJnaRyGY/L9GbXyyBX1JJLmfjemniLD+aRj&#10;0gl1RTtPVOzgTYzVpgatswP/oKGDzoZ2fGAUbkgNtdjciIAwzmz519AnY9xhu4RZvMHpjkMW9CxM&#10;bA6x800HSwFGKbJBFQf3AHODOKqEG8TW5YjHuknViJIRh/7CRarebZ1eynEjzT61bKD/STK+/Hus&#10;Ij1mx/AoBjrAhtze8UDIVhcuMKsfmDpK31Tg5lQFcinR7dPBZJPtQFT4VnK+YVm/n9iniM1dcpbX&#10;YFnYBJl/N7BsSFQBqFsjCqas2NY1Ii/C7TMSe0ZGGNQx21yj8Lo+7jDiz9SwEFuDmHRQMwUyzDGT&#10;BJz1dfbUN2XUN8o8vFKp/hPGFF0vAndAzMXSU+x8L/UbVfQN8A3YDm4mMh03vaikj00JSbHkmMMt&#10;YIq0N27qDZKenoB4uzFiJ6EnofrGGd+JLhsRBgdD8eP0+XfQtzQCvekGnPU/Y3fQT8EGfgJBdUdJ&#10;4oLgQzBbQzUIUmuplKVWJ+L8CqbTVNjbA0f9iegjFUXGVMCONQn4fveXzCa9o6yjTTVJVsDHYh5I&#10;JhKqMR6rxHJMvC3GG8YSkRXJSpBtGxpPuwPObkqyppBRDGFBIposyw6rxzW4D+gc4T6064BDT94t&#10;MW5krph4Pi5g1H5n26MvqFH0InfCtpBZNM0YJeE2HmEwGo1gBUZs38biKbWhnl7ANctDvGBk/822&#10;T/0q3/mLHkgDZczkwmu/grxsk5xlYXRfOqzX1TyI80yIp2wfdlkecVkV+271/47b/2Hpnu/tNlyf&#10;t1eJr47ZK9Oz/GtWLJwV21c7ff85Bv4s/1WZ74t4ts/GLP/L6pqDdYztc+b+pe8us5fFG8/e2+JT&#10;ePE6N9M3D78e1C0+vaQUOuvYn0wgETIkJqU4kq8bn+K1MMEUCelwE2WmSpMsU+J3Qj9jsbqgDB4E&#10;ifIz/7qhmEngiyXUsh2WPc+yaHyQv1ODKHJH+RxeEqKqsp7lW4t0VdKxwVm7qiwP0gnpqHKHLMK+&#10;BCCXBKJd8p0Ezg/RV4LS1+1IV5EiqTKB9OERl4XL3vswMSDMEDMOI4jDMjllVb6RjlTVfd/rqvEl&#10;sYIoisIc213+YpKUEvot+tcTpqZoSWUztiRI9BMMfSmRCKR7j+C2sUekIAK6I1gTOhL49BIuexBm&#10;0hFQa3WdwLc644OYquHms038BbGTZMMyrWRZwCH+F/kqxM1nF98fpxpgy5rHF8TJMmV3hHybdvzN&#10;1on/JJtJHKmnWWwPI3m0MSARceZFaRcEET6Wmbiav62ssKAUUpSh2Czn24kiyKtU1jQVrjlEt96Z&#10;2oKZBlX9APk29dQ0GPdkZ/C0tDxlmWoEMhvIws1kLtuR7Ob26EiZlYyl60NsjsXC1aVMdN3IsW1J&#10;UeWuAyxouqF7DOgylI6WbE0l8UwHHupDKB8TH6orx6aO7cpLUKqu69D4eMj3Un7vZxUEPPyLlEXo&#10;MYm4gK3YHGUeXcLTSr/6nnxvW0CsAyUWY5jPnTgekS8c8nysKR2HOZJyqkkeVjieOfAmxE/lARYO&#10;ajxB64tkL3uDAjVe7BOKwofaqIbNsXYIgjPSZ5fEDpLnLM8xq5eHfbdL0+f0mbm4DXwF1aLZjcNL&#10;CcxHl0+tH2UtdsliQciSIraZJp+NN8zHRAsGB5o7Y1uHTBJDXTDmSQ4TsMHHDB1dA2pJ3VDNBZJo&#10;9fKe0emAzNXTwEHrWhBrM1AhEljSZdRDIXlkOenQiMiR11lEcsfQUVFQiFg20SMoS4hldrSnkL4h&#10;NhSvQSjIPJx4XvbK4cnx4MzLGL9y8y4vzXdD09SDkip2liF1oDJJ3afYwwWx9+sTnLiL8MlLQvre&#10;85ysUvUU1YuyfKoa3u/47shWVScND7CLloG37ZTk8bPhBUX9yrY0Fi70T0VbtG+Xj5qaKi7+7xnh&#10;rWKtbxOXbpvatQplbe/HDhri5ofw8IXJPz6OWmX3omDbWj5hKW+5kI//Ajtt6tCANR1AAAAAAElF&#10;TkSuQmCCUEsBAi0AFAAGAAgAAAAhALGCZ7YKAQAAEwIAABMAAAAAAAAAAAAAAAAAAAAAAFtDb250&#10;ZW50X1R5cGVzXS54bWxQSwECLQAUAAYACAAAACEAOP0h/9YAAACUAQAACwAAAAAAAAAAAAAAAAA7&#10;AQAAX3JlbHMvLnJlbHNQSwECLQAUAAYACAAAACEAiDCBc08DAADKBwAADgAAAAAAAAAAAAAAAAA6&#10;AgAAZHJzL2Uyb0RvYy54bWxQSwECLQAUAAYACAAAACEAqiYOvrwAAAAhAQAAGQAAAAAAAAAAAAAA&#10;AAC1BQAAZHJzL19yZWxzL2Uyb0RvYy54bWwucmVsc1BLAQItABQABgAIAAAAIQBYUd4O3AAAAAcB&#10;AAAPAAAAAAAAAAAAAAAAAKgGAABkcnMvZG93bnJldi54bWxQSwECLQAKAAAAAAAAACEAubkjpWcO&#10;AABnDgAAFAAAAAAAAAAAAAAAAACxBwAAZHJzL21lZGlhL2ltYWdlMS5wbmdQSwUGAAAAAAYABgB8&#10;AQAAS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5582;top:7143;width:15181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i0wQAAANoAAAAPAAAAZHJzL2Rvd25yZXYueG1sRI9Ba8JA&#10;FITvBf/D8oTe6m5EqqZuRARBvJRGc3/Nviah2bdhd9X037uFQo/DzHzDbLaj7cWNfOgca8hmCgRx&#10;7UzHjYbL+fCyAhEissHeMWn4oQDbYvK0wdy4O3/QrYyNSBAOOWpoYxxyKUPdksUwcwNx8r6ctxiT&#10;9I00Hu8Jbns5V+pVWuw4LbQ40L6l+ru8Wg2npa8+F6iW72owlTJl1a+vmdbP03H3BiLSGP/Df+2j&#10;0bCG3yvpBsjiAQAA//8DAFBLAQItABQABgAIAAAAIQDb4fbL7gAAAIUBAAATAAAAAAAAAAAAAAAA&#10;AAAAAABbQ29udGVudF9UeXBlc10ueG1sUEsBAi0AFAAGAAgAAAAhAFr0LFu/AAAAFQEAAAsAAAAA&#10;AAAAAAAAAAAAHwEAAF9yZWxzLy5yZWxzUEsBAi0AFAAGAAgAAAAhAAEieLTBAAAA2gAAAA8AAAAA&#10;AAAAAAAAAAAABwIAAGRycy9kb3ducmV2LnhtbFBLBQYAAAAAAwADALcAAAD1AgAAAAA=&#10;">
                <v:imagedata r:id="rId2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top:13131;width:89983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0zIwwAAANsAAAAPAAAAZHJzL2Rvd25yZXYueG1sRI9BawIx&#10;EIXvQv9DmEJvmm0Pi6xGEaFQ8FCqXrwNm3Gzuplsk7hu/33nIHib4b1575vlevSdGiimNrCB91kB&#10;irgOtuXGwPHwOZ2DShnZYheYDPxRgvXqZbLEyoY7/9Cwz42SEE4VGnA595XWqXbkMc1CTyzaOUSP&#10;WdbYaBvxLuG+0x9FUWqPLUuDw562jurr/uYNlPPT+br7phJrN7hT/D2EfLwY8/Y6bhagMo35aX5c&#10;f1nBF3r5RQbQq38AAAD//wMAUEsBAi0AFAAGAAgAAAAhANvh9svuAAAAhQEAABMAAAAAAAAAAAAA&#10;AAAAAAAAAFtDb250ZW50X1R5cGVzXS54bWxQSwECLQAUAAYACAAAACEAWvQsW78AAAAVAQAACwAA&#10;AAAAAAAAAAAAAAAfAQAAX3JlbHMvLnJlbHNQSwECLQAUAAYACAAAACEA5ItMyMMAAADbAAAADwAA&#10;AAAAAAAAAAAAAAAHAgAAZHJzL2Rvd25yZXYueG1sUEsFBgAAAAADAAMAtwAAAPcCAAAAAA==&#10;" strokecolor="red" strokeweight="2.25pt"/>
              <w10:wrap type="square"/>
            </v:group>
          </w:pict>
        </mc:Fallback>
      </mc:AlternateContent>
    </w:r>
  </w:p>
  <w:p w:rsidR="005942DD" w:rsidRPr="007F3546" w:rsidRDefault="00DF714E">
    <w:pPr>
      <w:pStyle w:val="Cabealho"/>
      <w:rPr>
        <w:rFonts w:ascii="Calibri" w:hAnsi="Calibri" w:cs="Calibri"/>
        <w:b/>
        <w:color w:val="0033CC"/>
        <w:sz w:val="28"/>
        <w:szCs w:val="28"/>
      </w:rPr>
    </w:pPr>
    <w:r w:rsidRPr="007F3546">
      <w:rPr>
        <w:rFonts w:ascii="Calibri" w:hAnsi="Calibri" w:cs="Calibri"/>
        <w:b/>
        <w:color w:val="0033CC"/>
        <w:sz w:val="28"/>
        <w:szCs w:val="28"/>
      </w:rPr>
      <w:t>ESCOLA POLITÉCNICA DA UNIVERSIDADE DE PERNAMBUCO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E40818"/>
    <w:multiLevelType w:val="hybridMultilevel"/>
    <w:tmpl w:val="1E4456E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FA16C2"/>
    <w:multiLevelType w:val="hybridMultilevel"/>
    <w:tmpl w:val="ACF6F42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4874E1"/>
    <w:multiLevelType w:val="hybridMultilevel"/>
    <w:tmpl w:val="5FFE0B3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0A56BF"/>
    <w:multiLevelType w:val="hybridMultilevel"/>
    <w:tmpl w:val="305E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051A"/>
    <w:multiLevelType w:val="hybridMultilevel"/>
    <w:tmpl w:val="CDBC29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A120E"/>
    <w:multiLevelType w:val="hybridMultilevel"/>
    <w:tmpl w:val="8CFC488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213D3"/>
    <w:multiLevelType w:val="hybridMultilevel"/>
    <w:tmpl w:val="833ACA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0D8A"/>
    <w:multiLevelType w:val="hybridMultilevel"/>
    <w:tmpl w:val="567C56B0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24CC"/>
    <w:multiLevelType w:val="hybridMultilevel"/>
    <w:tmpl w:val="DC961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245AB"/>
    <w:multiLevelType w:val="hybridMultilevel"/>
    <w:tmpl w:val="3CCA61A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7E213C"/>
    <w:multiLevelType w:val="hybridMultilevel"/>
    <w:tmpl w:val="7DDE518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01D6B2A"/>
    <w:multiLevelType w:val="hybridMultilevel"/>
    <w:tmpl w:val="FC82968A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F2291"/>
    <w:multiLevelType w:val="hybridMultilevel"/>
    <w:tmpl w:val="5D62F8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A1C4EA5"/>
    <w:multiLevelType w:val="hybridMultilevel"/>
    <w:tmpl w:val="4D344E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79"/>
    <w:rsid w:val="0000128F"/>
    <w:rsid w:val="000062F1"/>
    <w:rsid w:val="000062F7"/>
    <w:rsid w:val="000063C6"/>
    <w:rsid w:val="000068D1"/>
    <w:rsid w:val="00010A15"/>
    <w:rsid w:val="00012A09"/>
    <w:rsid w:val="00012CC7"/>
    <w:rsid w:val="00015705"/>
    <w:rsid w:val="00022238"/>
    <w:rsid w:val="00026EF4"/>
    <w:rsid w:val="0003155C"/>
    <w:rsid w:val="00036339"/>
    <w:rsid w:val="00036D9B"/>
    <w:rsid w:val="000371A1"/>
    <w:rsid w:val="00037967"/>
    <w:rsid w:val="000467D7"/>
    <w:rsid w:val="00046DC4"/>
    <w:rsid w:val="000565A9"/>
    <w:rsid w:val="000635AD"/>
    <w:rsid w:val="000656DA"/>
    <w:rsid w:val="00071CB2"/>
    <w:rsid w:val="000760FC"/>
    <w:rsid w:val="00080440"/>
    <w:rsid w:val="00085907"/>
    <w:rsid w:val="00086553"/>
    <w:rsid w:val="000920F5"/>
    <w:rsid w:val="00092644"/>
    <w:rsid w:val="000A6D80"/>
    <w:rsid w:val="000B445C"/>
    <w:rsid w:val="000C20CE"/>
    <w:rsid w:val="000C442C"/>
    <w:rsid w:val="000C6A7B"/>
    <w:rsid w:val="000D04E2"/>
    <w:rsid w:val="000D4EDF"/>
    <w:rsid w:val="000F0B39"/>
    <w:rsid w:val="000F0C0D"/>
    <w:rsid w:val="000F19F7"/>
    <w:rsid w:val="000F38E7"/>
    <w:rsid w:val="000F674E"/>
    <w:rsid w:val="00100A84"/>
    <w:rsid w:val="001050FB"/>
    <w:rsid w:val="00112331"/>
    <w:rsid w:val="00112939"/>
    <w:rsid w:val="001138FB"/>
    <w:rsid w:val="00115B21"/>
    <w:rsid w:val="00115C8B"/>
    <w:rsid w:val="001214E4"/>
    <w:rsid w:val="00125341"/>
    <w:rsid w:val="00126272"/>
    <w:rsid w:val="0013037D"/>
    <w:rsid w:val="00133ABD"/>
    <w:rsid w:val="00143817"/>
    <w:rsid w:val="00144BD1"/>
    <w:rsid w:val="00147F1C"/>
    <w:rsid w:val="001524BC"/>
    <w:rsid w:val="00157EDC"/>
    <w:rsid w:val="0016389D"/>
    <w:rsid w:val="001645F5"/>
    <w:rsid w:val="00165D5A"/>
    <w:rsid w:val="0017249C"/>
    <w:rsid w:val="00177AB2"/>
    <w:rsid w:val="00177AE5"/>
    <w:rsid w:val="00180130"/>
    <w:rsid w:val="00180281"/>
    <w:rsid w:val="00182402"/>
    <w:rsid w:val="00182FBC"/>
    <w:rsid w:val="00185A80"/>
    <w:rsid w:val="0019302D"/>
    <w:rsid w:val="00196E90"/>
    <w:rsid w:val="001C15BC"/>
    <w:rsid w:val="001C42D4"/>
    <w:rsid w:val="001C6A29"/>
    <w:rsid w:val="001D4717"/>
    <w:rsid w:val="001E695D"/>
    <w:rsid w:val="001F2465"/>
    <w:rsid w:val="001F6619"/>
    <w:rsid w:val="001F7D55"/>
    <w:rsid w:val="002030C6"/>
    <w:rsid w:val="00210E18"/>
    <w:rsid w:val="00213C13"/>
    <w:rsid w:val="00213F07"/>
    <w:rsid w:val="00216B1E"/>
    <w:rsid w:val="00221054"/>
    <w:rsid w:val="00223B45"/>
    <w:rsid w:val="00225F21"/>
    <w:rsid w:val="00244461"/>
    <w:rsid w:val="00247734"/>
    <w:rsid w:val="00257610"/>
    <w:rsid w:val="002614D4"/>
    <w:rsid w:val="00266ED4"/>
    <w:rsid w:val="0027148D"/>
    <w:rsid w:val="0027292D"/>
    <w:rsid w:val="00273212"/>
    <w:rsid w:val="00277DB0"/>
    <w:rsid w:val="00280173"/>
    <w:rsid w:val="00281C36"/>
    <w:rsid w:val="002832A8"/>
    <w:rsid w:val="00295523"/>
    <w:rsid w:val="002B2341"/>
    <w:rsid w:val="002C3ADD"/>
    <w:rsid w:val="002C77A8"/>
    <w:rsid w:val="002D29A3"/>
    <w:rsid w:val="002D7563"/>
    <w:rsid w:val="002E3244"/>
    <w:rsid w:val="002E6BA2"/>
    <w:rsid w:val="002F0161"/>
    <w:rsid w:val="00304C1B"/>
    <w:rsid w:val="00305719"/>
    <w:rsid w:val="0030630F"/>
    <w:rsid w:val="00312C84"/>
    <w:rsid w:val="00313ED2"/>
    <w:rsid w:val="003142DC"/>
    <w:rsid w:val="00314763"/>
    <w:rsid w:val="0034291E"/>
    <w:rsid w:val="00344B68"/>
    <w:rsid w:val="00350694"/>
    <w:rsid w:val="0035294E"/>
    <w:rsid w:val="00354EE4"/>
    <w:rsid w:val="0035563C"/>
    <w:rsid w:val="00356B82"/>
    <w:rsid w:val="00357B4C"/>
    <w:rsid w:val="00360612"/>
    <w:rsid w:val="00370A88"/>
    <w:rsid w:val="00380A3B"/>
    <w:rsid w:val="003822FC"/>
    <w:rsid w:val="0038290E"/>
    <w:rsid w:val="0038776D"/>
    <w:rsid w:val="003A099F"/>
    <w:rsid w:val="003A7B50"/>
    <w:rsid w:val="003B2B71"/>
    <w:rsid w:val="003B3237"/>
    <w:rsid w:val="003C07CB"/>
    <w:rsid w:val="003C0DCB"/>
    <w:rsid w:val="003C16E5"/>
    <w:rsid w:val="003C606D"/>
    <w:rsid w:val="003D05BE"/>
    <w:rsid w:val="003E0D3A"/>
    <w:rsid w:val="003F05A7"/>
    <w:rsid w:val="003F228A"/>
    <w:rsid w:val="00401081"/>
    <w:rsid w:val="00403B25"/>
    <w:rsid w:val="00406C62"/>
    <w:rsid w:val="00407794"/>
    <w:rsid w:val="00411500"/>
    <w:rsid w:val="00421D5E"/>
    <w:rsid w:val="0042314C"/>
    <w:rsid w:val="00425631"/>
    <w:rsid w:val="00433D62"/>
    <w:rsid w:val="00454FFF"/>
    <w:rsid w:val="00460977"/>
    <w:rsid w:val="00462802"/>
    <w:rsid w:val="00481CE3"/>
    <w:rsid w:val="004821AE"/>
    <w:rsid w:val="00485669"/>
    <w:rsid w:val="004A4E76"/>
    <w:rsid w:val="004B5E52"/>
    <w:rsid w:val="004C2B25"/>
    <w:rsid w:val="004D6AC5"/>
    <w:rsid w:val="004E3549"/>
    <w:rsid w:val="004F6D81"/>
    <w:rsid w:val="00504F00"/>
    <w:rsid w:val="00505AF2"/>
    <w:rsid w:val="00516C2A"/>
    <w:rsid w:val="005232FA"/>
    <w:rsid w:val="0052667F"/>
    <w:rsid w:val="00530DA0"/>
    <w:rsid w:val="00533692"/>
    <w:rsid w:val="00534F45"/>
    <w:rsid w:val="00535576"/>
    <w:rsid w:val="005515F8"/>
    <w:rsid w:val="005550C6"/>
    <w:rsid w:val="00557C03"/>
    <w:rsid w:val="005613BE"/>
    <w:rsid w:val="00561E7B"/>
    <w:rsid w:val="00562CA6"/>
    <w:rsid w:val="00563F6C"/>
    <w:rsid w:val="00566E8E"/>
    <w:rsid w:val="00573834"/>
    <w:rsid w:val="00581DAB"/>
    <w:rsid w:val="005835C1"/>
    <w:rsid w:val="00585B94"/>
    <w:rsid w:val="00585ECB"/>
    <w:rsid w:val="00587843"/>
    <w:rsid w:val="005942DD"/>
    <w:rsid w:val="00597F88"/>
    <w:rsid w:val="005A53E6"/>
    <w:rsid w:val="005B3525"/>
    <w:rsid w:val="005C5128"/>
    <w:rsid w:val="005C7768"/>
    <w:rsid w:val="005C7B1F"/>
    <w:rsid w:val="005D0F94"/>
    <w:rsid w:val="005D121E"/>
    <w:rsid w:val="005E2320"/>
    <w:rsid w:val="005E4BA8"/>
    <w:rsid w:val="005E7249"/>
    <w:rsid w:val="005F21CE"/>
    <w:rsid w:val="005F36E9"/>
    <w:rsid w:val="005F5A48"/>
    <w:rsid w:val="005F6257"/>
    <w:rsid w:val="005F670D"/>
    <w:rsid w:val="005F6B55"/>
    <w:rsid w:val="005F7199"/>
    <w:rsid w:val="006053CF"/>
    <w:rsid w:val="00605B5B"/>
    <w:rsid w:val="0061338D"/>
    <w:rsid w:val="00621F6E"/>
    <w:rsid w:val="006223BB"/>
    <w:rsid w:val="00627C48"/>
    <w:rsid w:val="00636421"/>
    <w:rsid w:val="0063792B"/>
    <w:rsid w:val="006401D1"/>
    <w:rsid w:val="00641DD7"/>
    <w:rsid w:val="00650247"/>
    <w:rsid w:val="0065038D"/>
    <w:rsid w:val="00655BB4"/>
    <w:rsid w:val="00656666"/>
    <w:rsid w:val="00665231"/>
    <w:rsid w:val="0067401B"/>
    <w:rsid w:val="00690127"/>
    <w:rsid w:val="006904C5"/>
    <w:rsid w:val="00691FCD"/>
    <w:rsid w:val="006956E7"/>
    <w:rsid w:val="006B017B"/>
    <w:rsid w:val="006B24D2"/>
    <w:rsid w:val="006B2A35"/>
    <w:rsid w:val="006C3953"/>
    <w:rsid w:val="006C3CE8"/>
    <w:rsid w:val="006C52AF"/>
    <w:rsid w:val="006D74B0"/>
    <w:rsid w:val="006D7F04"/>
    <w:rsid w:val="006E0BE1"/>
    <w:rsid w:val="006E43DA"/>
    <w:rsid w:val="006E5272"/>
    <w:rsid w:val="006E7908"/>
    <w:rsid w:val="006F7767"/>
    <w:rsid w:val="007039BC"/>
    <w:rsid w:val="00704C6B"/>
    <w:rsid w:val="00707141"/>
    <w:rsid w:val="00707F9C"/>
    <w:rsid w:val="00716711"/>
    <w:rsid w:val="007235C7"/>
    <w:rsid w:val="00724211"/>
    <w:rsid w:val="00732B8E"/>
    <w:rsid w:val="00736B8B"/>
    <w:rsid w:val="00741F12"/>
    <w:rsid w:val="007441DB"/>
    <w:rsid w:val="0074509C"/>
    <w:rsid w:val="00747A51"/>
    <w:rsid w:val="00751405"/>
    <w:rsid w:val="0075337D"/>
    <w:rsid w:val="00753D03"/>
    <w:rsid w:val="0076094D"/>
    <w:rsid w:val="00761632"/>
    <w:rsid w:val="007735DD"/>
    <w:rsid w:val="0077411A"/>
    <w:rsid w:val="00781BC9"/>
    <w:rsid w:val="00783F38"/>
    <w:rsid w:val="0078785F"/>
    <w:rsid w:val="00793E79"/>
    <w:rsid w:val="007A5804"/>
    <w:rsid w:val="007B1F31"/>
    <w:rsid w:val="007B4D4C"/>
    <w:rsid w:val="007C01E4"/>
    <w:rsid w:val="007D0BE9"/>
    <w:rsid w:val="007D5089"/>
    <w:rsid w:val="007E02F3"/>
    <w:rsid w:val="007E2E70"/>
    <w:rsid w:val="007F3546"/>
    <w:rsid w:val="0080104C"/>
    <w:rsid w:val="00802150"/>
    <w:rsid w:val="00804618"/>
    <w:rsid w:val="00806410"/>
    <w:rsid w:val="00807D8B"/>
    <w:rsid w:val="00812D83"/>
    <w:rsid w:val="00814E9D"/>
    <w:rsid w:val="00816F56"/>
    <w:rsid w:val="0082032D"/>
    <w:rsid w:val="008210DE"/>
    <w:rsid w:val="00821862"/>
    <w:rsid w:val="0083055F"/>
    <w:rsid w:val="00833800"/>
    <w:rsid w:val="00837DDA"/>
    <w:rsid w:val="00840C14"/>
    <w:rsid w:val="0084322C"/>
    <w:rsid w:val="00844478"/>
    <w:rsid w:val="00846A4E"/>
    <w:rsid w:val="0085365A"/>
    <w:rsid w:val="008673DA"/>
    <w:rsid w:val="00870D85"/>
    <w:rsid w:val="00875EE5"/>
    <w:rsid w:val="008762BD"/>
    <w:rsid w:val="008777C1"/>
    <w:rsid w:val="00883EE7"/>
    <w:rsid w:val="00890096"/>
    <w:rsid w:val="00892F57"/>
    <w:rsid w:val="00897B6E"/>
    <w:rsid w:val="008A0C6A"/>
    <w:rsid w:val="008B201C"/>
    <w:rsid w:val="008C61D6"/>
    <w:rsid w:val="008C7320"/>
    <w:rsid w:val="008C7E89"/>
    <w:rsid w:val="008D3BA0"/>
    <w:rsid w:val="008D7316"/>
    <w:rsid w:val="008E1836"/>
    <w:rsid w:val="008E4960"/>
    <w:rsid w:val="008E6649"/>
    <w:rsid w:val="008E7B1F"/>
    <w:rsid w:val="00900447"/>
    <w:rsid w:val="009029FF"/>
    <w:rsid w:val="00903355"/>
    <w:rsid w:val="00906451"/>
    <w:rsid w:val="00906CCA"/>
    <w:rsid w:val="00914BDA"/>
    <w:rsid w:val="00916F0D"/>
    <w:rsid w:val="00920FEA"/>
    <w:rsid w:val="00923148"/>
    <w:rsid w:val="00926FB8"/>
    <w:rsid w:val="00935EC8"/>
    <w:rsid w:val="009435AF"/>
    <w:rsid w:val="00947903"/>
    <w:rsid w:val="0095231F"/>
    <w:rsid w:val="009574FD"/>
    <w:rsid w:val="009577B3"/>
    <w:rsid w:val="00963416"/>
    <w:rsid w:val="00973B09"/>
    <w:rsid w:val="00975DE4"/>
    <w:rsid w:val="00981B7E"/>
    <w:rsid w:val="009942FB"/>
    <w:rsid w:val="00997307"/>
    <w:rsid w:val="009A3304"/>
    <w:rsid w:val="009B37F8"/>
    <w:rsid w:val="009B4774"/>
    <w:rsid w:val="009C69DD"/>
    <w:rsid w:val="009C7AE6"/>
    <w:rsid w:val="009D076F"/>
    <w:rsid w:val="009D5D0A"/>
    <w:rsid w:val="009E13A0"/>
    <w:rsid w:val="009E7DCD"/>
    <w:rsid w:val="009F0DFC"/>
    <w:rsid w:val="009F3FBA"/>
    <w:rsid w:val="009F5886"/>
    <w:rsid w:val="00A0162C"/>
    <w:rsid w:val="00A05FEE"/>
    <w:rsid w:val="00A06A1E"/>
    <w:rsid w:val="00A17CA2"/>
    <w:rsid w:val="00A20C71"/>
    <w:rsid w:val="00A366E7"/>
    <w:rsid w:val="00A522FC"/>
    <w:rsid w:val="00A623D2"/>
    <w:rsid w:val="00A62671"/>
    <w:rsid w:val="00A6318B"/>
    <w:rsid w:val="00A640F5"/>
    <w:rsid w:val="00A66EE9"/>
    <w:rsid w:val="00A70ABD"/>
    <w:rsid w:val="00A76A20"/>
    <w:rsid w:val="00A8370E"/>
    <w:rsid w:val="00A92918"/>
    <w:rsid w:val="00A94556"/>
    <w:rsid w:val="00A94E4B"/>
    <w:rsid w:val="00A95E8A"/>
    <w:rsid w:val="00A9692F"/>
    <w:rsid w:val="00A96B8C"/>
    <w:rsid w:val="00A977A0"/>
    <w:rsid w:val="00AA1961"/>
    <w:rsid w:val="00AA1ABF"/>
    <w:rsid w:val="00AB474C"/>
    <w:rsid w:val="00AC195F"/>
    <w:rsid w:val="00AD12AE"/>
    <w:rsid w:val="00AD151D"/>
    <w:rsid w:val="00AD2E3E"/>
    <w:rsid w:val="00AD39CA"/>
    <w:rsid w:val="00AD4B9A"/>
    <w:rsid w:val="00AD6796"/>
    <w:rsid w:val="00AE620D"/>
    <w:rsid w:val="00AF2B0A"/>
    <w:rsid w:val="00B01E30"/>
    <w:rsid w:val="00B10F0D"/>
    <w:rsid w:val="00B12301"/>
    <w:rsid w:val="00B12D16"/>
    <w:rsid w:val="00B131E6"/>
    <w:rsid w:val="00B1775F"/>
    <w:rsid w:val="00B2062D"/>
    <w:rsid w:val="00B36079"/>
    <w:rsid w:val="00B43BFB"/>
    <w:rsid w:val="00B43FF2"/>
    <w:rsid w:val="00B450A7"/>
    <w:rsid w:val="00B47205"/>
    <w:rsid w:val="00B47BE2"/>
    <w:rsid w:val="00B62257"/>
    <w:rsid w:val="00B62AAB"/>
    <w:rsid w:val="00B70EFD"/>
    <w:rsid w:val="00B75721"/>
    <w:rsid w:val="00B82529"/>
    <w:rsid w:val="00B86EED"/>
    <w:rsid w:val="00B9020B"/>
    <w:rsid w:val="00B94877"/>
    <w:rsid w:val="00B9571F"/>
    <w:rsid w:val="00B97001"/>
    <w:rsid w:val="00BA028D"/>
    <w:rsid w:val="00BA030C"/>
    <w:rsid w:val="00BA1D8C"/>
    <w:rsid w:val="00BA242D"/>
    <w:rsid w:val="00BA2829"/>
    <w:rsid w:val="00BA462F"/>
    <w:rsid w:val="00BA74E0"/>
    <w:rsid w:val="00BB218C"/>
    <w:rsid w:val="00BB2447"/>
    <w:rsid w:val="00BB30B6"/>
    <w:rsid w:val="00BB4357"/>
    <w:rsid w:val="00BC06E7"/>
    <w:rsid w:val="00BF337A"/>
    <w:rsid w:val="00C015F3"/>
    <w:rsid w:val="00C03CF4"/>
    <w:rsid w:val="00C0481A"/>
    <w:rsid w:val="00C100B9"/>
    <w:rsid w:val="00C228F9"/>
    <w:rsid w:val="00C3249A"/>
    <w:rsid w:val="00C35D0D"/>
    <w:rsid w:val="00C35E39"/>
    <w:rsid w:val="00C36FA5"/>
    <w:rsid w:val="00C3756B"/>
    <w:rsid w:val="00C50764"/>
    <w:rsid w:val="00C530C1"/>
    <w:rsid w:val="00C547A6"/>
    <w:rsid w:val="00C6263D"/>
    <w:rsid w:val="00C71C52"/>
    <w:rsid w:val="00C7338F"/>
    <w:rsid w:val="00C75968"/>
    <w:rsid w:val="00C80277"/>
    <w:rsid w:val="00C8208A"/>
    <w:rsid w:val="00CA07E3"/>
    <w:rsid w:val="00CA1AF3"/>
    <w:rsid w:val="00CA23AA"/>
    <w:rsid w:val="00CA5BBD"/>
    <w:rsid w:val="00CB1BD5"/>
    <w:rsid w:val="00CB212A"/>
    <w:rsid w:val="00CB4A68"/>
    <w:rsid w:val="00CB684D"/>
    <w:rsid w:val="00CB788A"/>
    <w:rsid w:val="00CC3D35"/>
    <w:rsid w:val="00CC5702"/>
    <w:rsid w:val="00CC7D56"/>
    <w:rsid w:val="00CD187D"/>
    <w:rsid w:val="00CE045D"/>
    <w:rsid w:val="00CE1DB1"/>
    <w:rsid w:val="00CE2997"/>
    <w:rsid w:val="00CF42A3"/>
    <w:rsid w:val="00CF5AF4"/>
    <w:rsid w:val="00D102FB"/>
    <w:rsid w:val="00D16C2F"/>
    <w:rsid w:val="00D22903"/>
    <w:rsid w:val="00D300DB"/>
    <w:rsid w:val="00D34284"/>
    <w:rsid w:val="00D34BC1"/>
    <w:rsid w:val="00D409DB"/>
    <w:rsid w:val="00D41369"/>
    <w:rsid w:val="00D4660F"/>
    <w:rsid w:val="00D47922"/>
    <w:rsid w:val="00D47F9C"/>
    <w:rsid w:val="00D53482"/>
    <w:rsid w:val="00D56DB0"/>
    <w:rsid w:val="00D66C0E"/>
    <w:rsid w:val="00D76AB2"/>
    <w:rsid w:val="00D825FA"/>
    <w:rsid w:val="00D84A10"/>
    <w:rsid w:val="00D86894"/>
    <w:rsid w:val="00D86FC1"/>
    <w:rsid w:val="00D871F7"/>
    <w:rsid w:val="00D931C5"/>
    <w:rsid w:val="00DA1C95"/>
    <w:rsid w:val="00DA32F7"/>
    <w:rsid w:val="00DA33C4"/>
    <w:rsid w:val="00DA3D71"/>
    <w:rsid w:val="00DB05CF"/>
    <w:rsid w:val="00DB1CC7"/>
    <w:rsid w:val="00DC5224"/>
    <w:rsid w:val="00DC67FC"/>
    <w:rsid w:val="00DC7B84"/>
    <w:rsid w:val="00DD005E"/>
    <w:rsid w:val="00DD3E36"/>
    <w:rsid w:val="00DD5FFB"/>
    <w:rsid w:val="00DD6D85"/>
    <w:rsid w:val="00DD7448"/>
    <w:rsid w:val="00DE0F89"/>
    <w:rsid w:val="00DE3FD1"/>
    <w:rsid w:val="00DE4C55"/>
    <w:rsid w:val="00DF0FBE"/>
    <w:rsid w:val="00DF182C"/>
    <w:rsid w:val="00DF1DCF"/>
    <w:rsid w:val="00DF5F3D"/>
    <w:rsid w:val="00DF714E"/>
    <w:rsid w:val="00DF7443"/>
    <w:rsid w:val="00E00F31"/>
    <w:rsid w:val="00E025FB"/>
    <w:rsid w:val="00E02EC2"/>
    <w:rsid w:val="00E10C57"/>
    <w:rsid w:val="00E1308D"/>
    <w:rsid w:val="00E1492B"/>
    <w:rsid w:val="00E15632"/>
    <w:rsid w:val="00E23379"/>
    <w:rsid w:val="00E23C3D"/>
    <w:rsid w:val="00E27F5D"/>
    <w:rsid w:val="00E3204F"/>
    <w:rsid w:val="00E324F6"/>
    <w:rsid w:val="00E32605"/>
    <w:rsid w:val="00E3481D"/>
    <w:rsid w:val="00E361F8"/>
    <w:rsid w:val="00E36F76"/>
    <w:rsid w:val="00E504E8"/>
    <w:rsid w:val="00E66D88"/>
    <w:rsid w:val="00E723C8"/>
    <w:rsid w:val="00E81A7A"/>
    <w:rsid w:val="00E919F7"/>
    <w:rsid w:val="00E9499A"/>
    <w:rsid w:val="00EA2C16"/>
    <w:rsid w:val="00EA47A0"/>
    <w:rsid w:val="00EA7933"/>
    <w:rsid w:val="00EA7E48"/>
    <w:rsid w:val="00EB167A"/>
    <w:rsid w:val="00EC0BC9"/>
    <w:rsid w:val="00ED3102"/>
    <w:rsid w:val="00ED528D"/>
    <w:rsid w:val="00EF116C"/>
    <w:rsid w:val="00EF3F13"/>
    <w:rsid w:val="00EF4043"/>
    <w:rsid w:val="00EF62C7"/>
    <w:rsid w:val="00EF72D8"/>
    <w:rsid w:val="00F01F3C"/>
    <w:rsid w:val="00F1079B"/>
    <w:rsid w:val="00F14AD3"/>
    <w:rsid w:val="00F16E18"/>
    <w:rsid w:val="00F2750F"/>
    <w:rsid w:val="00F32FF1"/>
    <w:rsid w:val="00F3783D"/>
    <w:rsid w:val="00F40402"/>
    <w:rsid w:val="00F40F61"/>
    <w:rsid w:val="00F44CFC"/>
    <w:rsid w:val="00F62314"/>
    <w:rsid w:val="00F6390F"/>
    <w:rsid w:val="00F73852"/>
    <w:rsid w:val="00F8152B"/>
    <w:rsid w:val="00F82E2F"/>
    <w:rsid w:val="00F85EC3"/>
    <w:rsid w:val="00F955AC"/>
    <w:rsid w:val="00F97C9B"/>
    <w:rsid w:val="00FA2A42"/>
    <w:rsid w:val="00FA2CD4"/>
    <w:rsid w:val="00FA5053"/>
    <w:rsid w:val="00FA549F"/>
    <w:rsid w:val="00FB3F1E"/>
    <w:rsid w:val="00FB6FF6"/>
    <w:rsid w:val="00FB77A9"/>
    <w:rsid w:val="00FC0B78"/>
    <w:rsid w:val="00FC11D7"/>
    <w:rsid w:val="00FC183D"/>
    <w:rsid w:val="00FC3319"/>
    <w:rsid w:val="00FC376E"/>
    <w:rsid w:val="00FD24E0"/>
    <w:rsid w:val="00FE0687"/>
    <w:rsid w:val="00FE07EB"/>
    <w:rsid w:val="00FE498D"/>
    <w:rsid w:val="00FE538B"/>
    <w:rsid w:val="00FE6D00"/>
    <w:rsid w:val="00FE7F92"/>
    <w:rsid w:val="00FF4E23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0FFC"/>
  <w15:docId w15:val="{AD64D85D-15E6-4975-965F-A87A9A49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6711"/>
    <w:pPr>
      <w:suppressAutoHyphens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A030C"/>
    <w:pPr>
      <w:autoSpaceDE w:val="0"/>
      <w:autoSpaceDN w:val="0"/>
      <w:adjustRightInd w:val="0"/>
      <w:jc w:val="right"/>
      <w:outlineLvl w:val="0"/>
    </w:pPr>
    <w:rPr>
      <w:rFonts w:ascii="Swis721 Cn BT" w:hAnsi="Swis721 Cn BT" w:cs="Arial"/>
      <w:b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692F"/>
    <w:pPr>
      <w:shd w:val="clear" w:color="auto" w:fill="0B009C"/>
      <w:autoSpaceDE w:val="0"/>
      <w:autoSpaceDN w:val="0"/>
      <w:adjustRightInd w:val="0"/>
      <w:spacing w:before="160" w:after="160"/>
      <w:jc w:val="both"/>
      <w:outlineLvl w:val="1"/>
    </w:pPr>
    <w:rPr>
      <w:rFonts w:ascii="Swis721 Cn BT" w:hAnsi="Swis721 Cn BT" w:cs="Arial"/>
      <w:b/>
      <w:bCs/>
      <w:color w:val="FFFFFF" w:themeColor="background1"/>
    </w:rPr>
  </w:style>
  <w:style w:type="paragraph" w:styleId="Ttulo3">
    <w:name w:val="heading 3"/>
    <w:basedOn w:val="Normal"/>
    <w:link w:val="Ttulo3Char"/>
    <w:uiPriority w:val="9"/>
    <w:qFormat/>
    <w:rsid w:val="00257610"/>
    <w:pPr>
      <w:autoSpaceDE w:val="0"/>
      <w:autoSpaceDN w:val="0"/>
      <w:adjustRightInd w:val="0"/>
      <w:spacing w:after="240"/>
      <w:jc w:val="both"/>
      <w:outlineLvl w:val="2"/>
    </w:pPr>
    <w:rPr>
      <w:rFonts w:ascii="Swis721 Cn BT" w:hAnsi="Swis721 Cn BT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42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42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2DD"/>
  </w:style>
  <w:style w:type="paragraph" w:styleId="Rodap">
    <w:name w:val="footer"/>
    <w:basedOn w:val="Normal"/>
    <w:link w:val="RodapChar"/>
    <w:uiPriority w:val="99"/>
    <w:unhideWhenUsed/>
    <w:rsid w:val="005942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2DD"/>
  </w:style>
  <w:style w:type="character" w:styleId="Hyperlink">
    <w:name w:val="Hyperlink"/>
    <w:rsid w:val="00704C6B"/>
    <w:rPr>
      <w:b w:val="0"/>
      <w:bCs w:val="0"/>
      <w:strike w:val="0"/>
      <w:dstrike w:val="0"/>
      <w:color w:val="E32929"/>
      <w:u w:val="none"/>
      <w:effect w:val="none"/>
    </w:rPr>
  </w:style>
  <w:style w:type="character" w:customStyle="1" w:styleId="Ttulo3Char">
    <w:name w:val="Título 3 Char"/>
    <w:link w:val="Ttulo3"/>
    <w:uiPriority w:val="9"/>
    <w:rsid w:val="00257610"/>
    <w:rPr>
      <w:rFonts w:ascii="Swis721 Cn BT" w:eastAsia="Times New Roman" w:hAnsi="Swis721 Cn BT" w:cs="Arial"/>
      <w:b/>
      <w:bCs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81CE3"/>
    <w:pPr>
      <w:ind w:left="720"/>
      <w:contextualSpacing/>
    </w:pPr>
  </w:style>
  <w:style w:type="paragraph" w:styleId="SemEspaamento">
    <w:name w:val="No Spacing"/>
    <w:uiPriority w:val="1"/>
    <w:qFormat/>
    <w:rsid w:val="00481CE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7A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142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boletimtexto3">
    <w:name w:val="boletimtexto3"/>
    <w:basedOn w:val="Fontepargpadro"/>
    <w:rsid w:val="003142DC"/>
  </w:style>
  <w:style w:type="character" w:customStyle="1" w:styleId="Ttulo2Char">
    <w:name w:val="Título 2 Char"/>
    <w:basedOn w:val="Fontepargpadro"/>
    <w:link w:val="Ttulo2"/>
    <w:uiPriority w:val="9"/>
    <w:rsid w:val="00A9692F"/>
    <w:rPr>
      <w:rFonts w:ascii="Swis721 Cn BT" w:eastAsia="Times New Roman" w:hAnsi="Swis721 Cn BT" w:cs="Arial"/>
      <w:b/>
      <w:bCs/>
      <w:color w:val="FFFFFF" w:themeColor="background1"/>
      <w:sz w:val="24"/>
      <w:shd w:val="clear" w:color="auto" w:fill="0B009C"/>
    </w:rPr>
  </w:style>
  <w:style w:type="character" w:customStyle="1" w:styleId="Ttulo1Char">
    <w:name w:val="Título 1 Char"/>
    <w:basedOn w:val="Fontepargpadro"/>
    <w:link w:val="Ttulo1"/>
    <w:uiPriority w:val="9"/>
    <w:rsid w:val="00BA030C"/>
    <w:rPr>
      <w:rFonts w:ascii="Swis721 Cn BT" w:eastAsia="Times New Roman" w:hAnsi="Swis721 Cn BT" w:cs="Arial"/>
      <w:b/>
      <w:sz w:val="32"/>
    </w:rPr>
  </w:style>
  <w:style w:type="table" w:styleId="TabeladeGrade4-nfase1">
    <w:name w:val="Grid Table 4 Accent 1"/>
    <w:basedOn w:val="Tabelanormal"/>
    <w:uiPriority w:val="49"/>
    <w:rsid w:val="00935E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C802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x@poli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x@poli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ec.poli.br/editai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57F3-BBB6-4B34-98F0-1AF8BCF3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5</Pages>
  <Words>1629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</Company>
  <LinksUpToDate>false</LinksUpToDate>
  <CharactersWithSpaces>10407</CharactersWithSpaces>
  <SharedDoc>false</SharedDoc>
  <HLinks>
    <vt:vector size="18" baseType="variant">
      <vt:variant>
        <vt:i4>4063243</vt:i4>
      </vt:variant>
      <vt:variant>
        <vt:i4>6</vt:i4>
      </vt:variant>
      <vt:variant>
        <vt:i4>0</vt:i4>
      </vt:variant>
      <vt:variant>
        <vt:i4>5</vt:i4>
      </vt:variant>
      <vt:variant>
        <vt:lpwstr>mailto:dex@poli.br</vt:lpwstr>
      </vt:variant>
      <vt:variant>
        <vt:lpwstr/>
      </vt:variant>
      <vt:variant>
        <vt:i4>4063243</vt:i4>
      </vt:variant>
      <vt:variant>
        <vt:i4>3</vt:i4>
      </vt:variant>
      <vt:variant>
        <vt:i4>0</vt:i4>
      </vt:variant>
      <vt:variant>
        <vt:i4>5</vt:i4>
      </vt:variant>
      <vt:variant>
        <vt:lpwstr>mailto:dex@poli.br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http://www.sinprex.upe.br/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Joabe Jesus Junior</cp:lastModifiedBy>
  <cp:revision>20</cp:revision>
  <cp:lastPrinted>2011-07-07T13:53:00Z</cp:lastPrinted>
  <dcterms:created xsi:type="dcterms:W3CDTF">2013-08-13T23:42:00Z</dcterms:created>
  <dcterms:modified xsi:type="dcterms:W3CDTF">2017-02-09T12:08:00Z</dcterms:modified>
</cp:coreProperties>
</file>